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E274B" w14:textId="12A44602" w:rsidR="00A5072A" w:rsidRPr="00706A4F" w:rsidRDefault="00065190" w:rsidP="00475C6C">
      <w:pPr>
        <w:pStyle w:val="CS"/>
        <w:rPr>
          <w:color w:val="0070C0"/>
          <w:sz w:val="40"/>
          <w:szCs w:val="40"/>
        </w:rPr>
      </w:pPr>
      <w:r w:rsidRPr="00706A4F">
        <w:rPr>
          <w:color w:val="0070C0"/>
        </w:rPr>
        <w:t xml:space="preserve">annexe </w:t>
      </w:r>
      <w:r w:rsidR="00617CC3" w:rsidRPr="00706A4F">
        <w:rPr>
          <w:color w:val="0070C0"/>
        </w:rPr>
        <w:t>B1</w:t>
      </w:r>
      <w:r w:rsidR="00475C6C" w:rsidRPr="00706A4F">
        <w:rPr>
          <w:color w:val="0070C0"/>
        </w:rPr>
        <w:t xml:space="preserve"> - </w:t>
      </w:r>
      <w:r w:rsidR="00CE778C" w:rsidRPr="00706A4F">
        <w:rPr>
          <w:color w:val="0070C0"/>
          <w:sz w:val="44"/>
        </w:rPr>
        <w:t xml:space="preserve">contenu du </w:t>
      </w:r>
      <w:r w:rsidR="00A5072A" w:rsidRPr="00706A4F">
        <w:rPr>
          <w:color w:val="0070C0"/>
          <w:sz w:val="44"/>
        </w:rPr>
        <w:t>P</w:t>
      </w:r>
      <w:r w:rsidR="00CE778C" w:rsidRPr="00706A4F">
        <w:rPr>
          <w:color w:val="0070C0"/>
          <w:sz w:val="44"/>
        </w:rPr>
        <w:t xml:space="preserve">lan de </w:t>
      </w:r>
      <w:r w:rsidR="00A5072A" w:rsidRPr="00706A4F">
        <w:rPr>
          <w:color w:val="0070C0"/>
          <w:sz w:val="44"/>
        </w:rPr>
        <w:t>P</w:t>
      </w:r>
      <w:r w:rsidR="00CE778C" w:rsidRPr="00706A4F">
        <w:rPr>
          <w:color w:val="0070C0"/>
          <w:sz w:val="44"/>
        </w:rPr>
        <w:t>révention</w:t>
      </w:r>
    </w:p>
    <w:p w14:paraId="73407CE3" w14:textId="77777777" w:rsidR="00475C6C" w:rsidRDefault="00475C6C" w:rsidP="00475C6C">
      <w:pPr>
        <w:pStyle w:val="Nomduproduit"/>
        <w:jc w:val="both"/>
        <w:rPr>
          <w:rFonts w:ascii="Arial" w:hAnsi="Arial" w:cs="Arial"/>
        </w:rPr>
      </w:pPr>
      <w:r>
        <w:rPr>
          <w:rFonts w:ascii="Arial" w:hAnsi="Arial" w:cs="Arial"/>
        </w:rPr>
        <w:t xml:space="preserve">Accès au Génie Civil et Appuis </w:t>
      </w:r>
      <w:r w:rsidRPr="00DD24BF">
        <w:rPr>
          <w:rFonts w:ascii="Arial" w:hAnsi="Arial" w:cs="Arial"/>
        </w:rPr>
        <w:t>Aé</w:t>
      </w:r>
      <w:bookmarkStart w:id="0" w:name="_GoBack"/>
      <w:bookmarkEnd w:id="0"/>
      <w:r w:rsidRPr="00DD24BF">
        <w:rPr>
          <w:rFonts w:ascii="Arial" w:hAnsi="Arial" w:cs="Arial"/>
        </w:rPr>
        <w:t>riens pour le déploiement de Boucles et Liaisons Optiques</w:t>
      </w:r>
    </w:p>
    <w:p w14:paraId="4613EABF" w14:textId="77777777" w:rsidR="00475C6C" w:rsidRDefault="00475C6C" w:rsidP="00346FD8">
      <w:pPr>
        <w:pStyle w:val="StyleHelvetica55Roman18ptOrangeJustifi"/>
        <w:jc w:val="left"/>
        <w:rPr>
          <w:color w:val="auto"/>
          <w:sz w:val="40"/>
          <w:szCs w:val="40"/>
        </w:rPr>
      </w:pPr>
    </w:p>
    <w:p w14:paraId="05218C3E" w14:textId="77777777" w:rsidR="00475C6C" w:rsidRDefault="00475C6C" w:rsidP="00346FD8">
      <w:pPr>
        <w:pStyle w:val="StyleHelvetica55Roman18ptOrangeJustifi"/>
        <w:jc w:val="left"/>
        <w:rPr>
          <w:color w:val="auto"/>
          <w:sz w:val="40"/>
          <w:szCs w:val="40"/>
        </w:rPr>
        <w:sectPr w:rsidR="00475C6C" w:rsidSect="00D524C2">
          <w:footerReference w:type="default" r:id="rId12"/>
          <w:headerReference w:type="first" r:id="rId13"/>
          <w:footerReference w:type="first" r:id="rId14"/>
          <w:pgSz w:w="11906" w:h="16838" w:code="9"/>
          <w:pgMar w:top="1134" w:right="1021" w:bottom="1440" w:left="1021" w:header="283" w:footer="709" w:gutter="0"/>
          <w:pgNumType w:start="1"/>
          <w:cols w:space="708"/>
          <w:titlePg/>
          <w:docGrid w:linePitch="360"/>
        </w:sectPr>
      </w:pPr>
    </w:p>
    <w:p w14:paraId="209E274C" w14:textId="332F7326" w:rsidR="00CE778C" w:rsidRPr="00706A4F" w:rsidRDefault="00422951" w:rsidP="00CE778C">
      <w:pPr>
        <w:pStyle w:val="AnnexeTitre"/>
        <w:keepLines w:val="0"/>
        <w:autoSpaceDE/>
        <w:autoSpaceDN/>
        <w:adjustRightInd/>
        <w:rPr>
          <w:rFonts w:ascii="Helvetica 55 Roman" w:hAnsi="Helvetica 55 Roman"/>
          <w:b w:val="0"/>
          <w:color w:val="0070C0"/>
          <w:sz w:val="36"/>
          <w:szCs w:val="36"/>
        </w:rPr>
      </w:pPr>
      <w:r w:rsidRPr="00706A4F">
        <w:rPr>
          <w:rFonts w:ascii="Helvetica 55 Roman" w:hAnsi="Helvetica 55 Roman"/>
          <w:b w:val="0"/>
          <w:color w:val="0070C0"/>
          <w:sz w:val="36"/>
          <w:szCs w:val="36"/>
        </w:rPr>
        <w:lastRenderedPageBreak/>
        <w:t xml:space="preserve">1. </w:t>
      </w:r>
      <w:r w:rsidR="00CE778C" w:rsidRPr="00706A4F">
        <w:rPr>
          <w:rFonts w:ascii="Helvetica 55 Roman" w:hAnsi="Helvetica 55 Roman"/>
          <w:b w:val="0"/>
          <w:color w:val="0070C0"/>
          <w:sz w:val="36"/>
          <w:szCs w:val="36"/>
        </w:rPr>
        <w:t>contenu du Plan de Prévention</w:t>
      </w:r>
    </w:p>
    <w:p w14:paraId="209E274E"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xml:space="preserve">Le Plan de Prévention proposé </w:t>
      </w:r>
      <w:r w:rsidR="00E23086" w:rsidRPr="00E23086">
        <w:rPr>
          <w:rFonts w:ascii="Helvetica 55 Roman" w:hAnsi="Helvetica 55 Roman"/>
          <w:sz w:val="20"/>
          <w:szCs w:val="20"/>
        </w:rPr>
        <w:t>par l’Opérateur</w:t>
      </w:r>
      <w:r w:rsidRPr="00CE778C">
        <w:rPr>
          <w:rFonts w:ascii="Helvetica 55 Roman" w:hAnsi="Helvetica 55 Roman"/>
          <w:sz w:val="20"/>
          <w:szCs w:val="20"/>
        </w:rPr>
        <w:t xml:space="preserve"> sera conforme aux dispositions des articles R 4511-5 à R 4512-12 du Code du Travail et comprendra au minimum les éléments suivants :</w:t>
      </w:r>
    </w:p>
    <w:p w14:paraId="209E274F" w14:textId="77777777" w:rsidR="00CE778C" w:rsidRPr="00CE778C" w:rsidRDefault="00CE778C" w:rsidP="002F5D85">
      <w:pPr>
        <w:jc w:val="both"/>
        <w:rPr>
          <w:rFonts w:ascii="Helvetica 55 Roman" w:hAnsi="Helvetica 55 Roman"/>
          <w:sz w:val="20"/>
          <w:szCs w:val="20"/>
        </w:rPr>
      </w:pPr>
    </w:p>
    <w:p w14:paraId="209E2750" w14:textId="77777777" w:rsidR="00CE778C" w:rsidRPr="00CE778C" w:rsidRDefault="00CE778C" w:rsidP="002F5D85">
      <w:pPr>
        <w:jc w:val="both"/>
        <w:rPr>
          <w:rFonts w:ascii="Helvetica 55 Roman" w:hAnsi="Helvetica 55 Roman"/>
          <w:sz w:val="20"/>
          <w:szCs w:val="20"/>
        </w:rPr>
      </w:pPr>
      <w:proofErr w:type="gramStart"/>
      <w:r w:rsidRPr="00CE778C">
        <w:rPr>
          <w:rFonts w:ascii="Helvetica 55 Roman" w:hAnsi="Helvetica 55 Roman"/>
          <w:sz w:val="20"/>
          <w:szCs w:val="20"/>
        </w:rPr>
        <w:t>A -</w:t>
      </w:r>
      <w:proofErr w:type="gramEnd"/>
      <w:r w:rsidRPr="00CE778C">
        <w:rPr>
          <w:rFonts w:ascii="Helvetica 55 Roman" w:hAnsi="Helvetica 55 Roman"/>
          <w:sz w:val="20"/>
          <w:szCs w:val="20"/>
        </w:rPr>
        <w:t xml:space="preserve"> La désignation des différentes parties concernées par le Plan de Prévention :</w:t>
      </w:r>
    </w:p>
    <w:p w14:paraId="209E2751"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xml:space="preserve">- </w:t>
      </w:r>
      <w:r w:rsidRPr="005C4053">
        <w:rPr>
          <w:rFonts w:ascii="Helvetica 55 Roman" w:hAnsi="Helvetica 55 Roman"/>
          <w:b/>
          <w:sz w:val="20"/>
          <w:szCs w:val="20"/>
        </w:rPr>
        <w:t>#la Société#</w:t>
      </w:r>
      <w:r w:rsidRPr="00CE778C">
        <w:rPr>
          <w:rFonts w:ascii="Helvetica 55 Roman" w:hAnsi="Helvetica 55 Roman"/>
          <w:sz w:val="20"/>
          <w:szCs w:val="20"/>
        </w:rPr>
        <w:t xml:space="preserve"> et son représentant, habilité à signer le Plan de Prévention,</w:t>
      </w:r>
    </w:p>
    <w:p w14:paraId="209E2752" w14:textId="5C7AFA70"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l’ensemble des entreprises intervenantes pour le compte de #la Société# et leurs représentants, habilités à signer le Plan de Prévention,</w:t>
      </w:r>
    </w:p>
    <w:p w14:paraId="209E2753" w14:textId="3AE64E1D"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xml:space="preserve">- </w:t>
      </w:r>
      <w:r w:rsidR="00D524C2">
        <w:rPr>
          <w:rFonts w:ascii="Helvetica 55 Roman" w:hAnsi="Helvetica 55 Roman"/>
          <w:sz w:val="20"/>
          <w:szCs w:val="20"/>
        </w:rPr>
        <w:t>AUVERGNE NUMÉRIQUE</w:t>
      </w:r>
      <w:r w:rsidRPr="00CE778C">
        <w:rPr>
          <w:rFonts w:ascii="Helvetica 55 Roman" w:hAnsi="Helvetica 55 Roman"/>
          <w:sz w:val="20"/>
          <w:szCs w:val="20"/>
        </w:rPr>
        <w:t xml:space="preserve"> </w:t>
      </w:r>
      <w:r w:rsidR="00B22FC3">
        <w:rPr>
          <w:rFonts w:ascii="Helvetica 55 Roman" w:hAnsi="Helvetica 55 Roman"/>
          <w:sz w:val="20"/>
          <w:szCs w:val="20"/>
        </w:rPr>
        <w:t>ou</w:t>
      </w:r>
      <w:r w:rsidR="00B22FC3" w:rsidRPr="00CE778C">
        <w:rPr>
          <w:rFonts w:ascii="Helvetica 55 Roman" w:hAnsi="Helvetica 55 Roman"/>
          <w:sz w:val="20"/>
          <w:szCs w:val="20"/>
        </w:rPr>
        <w:t xml:space="preserve"> </w:t>
      </w:r>
      <w:r w:rsidRPr="00CE778C">
        <w:rPr>
          <w:rFonts w:ascii="Helvetica 55 Roman" w:hAnsi="Helvetica 55 Roman"/>
          <w:sz w:val="20"/>
          <w:szCs w:val="20"/>
        </w:rPr>
        <w:t>son représentant, habilité à signer le Plan de Prévention.</w:t>
      </w:r>
    </w:p>
    <w:p w14:paraId="209E2754" w14:textId="77777777" w:rsidR="00CE778C" w:rsidRDefault="00CE778C" w:rsidP="002F5D85">
      <w:pPr>
        <w:jc w:val="both"/>
        <w:rPr>
          <w:rFonts w:ascii="Helvetica 55 Roman" w:hAnsi="Helvetica 55 Roman"/>
          <w:sz w:val="20"/>
          <w:szCs w:val="20"/>
        </w:rPr>
      </w:pPr>
    </w:p>
    <w:p w14:paraId="209E2755" w14:textId="77777777" w:rsidR="00340114" w:rsidRPr="00CE778C" w:rsidRDefault="00340114" w:rsidP="002F5D85">
      <w:pPr>
        <w:jc w:val="both"/>
        <w:rPr>
          <w:rFonts w:ascii="Helvetica 55 Roman" w:hAnsi="Helvetica 55 Roman"/>
          <w:sz w:val="20"/>
          <w:szCs w:val="20"/>
        </w:rPr>
      </w:pPr>
    </w:p>
    <w:p w14:paraId="209E2756"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B – Des renseignements généraux</w:t>
      </w:r>
    </w:p>
    <w:p w14:paraId="209E2757"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l’identification de l’affaire, la nature des travaux et l’adresse du chantier,</w:t>
      </w:r>
    </w:p>
    <w:p w14:paraId="209E2758" w14:textId="7887C384"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xml:space="preserve">- la désignation des acteurs, la liste et le rôle des sous-traitants et les effectifs prévisibles du chantier en distinguant les phases d’Étude et de </w:t>
      </w:r>
      <w:r w:rsidR="0081391A">
        <w:rPr>
          <w:rFonts w:ascii="Helvetica 55 Roman" w:hAnsi="Helvetica 55 Roman"/>
          <w:sz w:val="20"/>
          <w:szCs w:val="20"/>
        </w:rPr>
        <w:t>T</w:t>
      </w:r>
      <w:r w:rsidR="0081391A" w:rsidRPr="00CE778C">
        <w:rPr>
          <w:rFonts w:ascii="Helvetica 55 Roman" w:hAnsi="Helvetica 55 Roman"/>
          <w:sz w:val="20"/>
          <w:szCs w:val="20"/>
        </w:rPr>
        <w:t>ravaux</w:t>
      </w:r>
      <w:r w:rsidRPr="00CE778C">
        <w:rPr>
          <w:rFonts w:ascii="Helvetica 55 Roman" w:hAnsi="Helvetica 55 Roman"/>
          <w:sz w:val="20"/>
          <w:szCs w:val="20"/>
        </w:rPr>
        <w:t>.</w:t>
      </w:r>
    </w:p>
    <w:p w14:paraId="209E2759" w14:textId="77777777" w:rsidR="00CE778C" w:rsidRDefault="00CE778C" w:rsidP="002F5D85">
      <w:pPr>
        <w:jc w:val="both"/>
        <w:rPr>
          <w:rFonts w:ascii="Helvetica 55 Roman" w:hAnsi="Helvetica 55 Roman"/>
          <w:sz w:val="20"/>
          <w:szCs w:val="20"/>
        </w:rPr>
      </w:pPr>
    </w:p>
    <w:p w14:paraId="209E275A" w14:textId="77777777" w:rsidR="00340114" w:rsidRPr="00CE778C" w:rsidRDefault="00340114" w:rsidP="002F5D85">
      <w:pPr>
        <w:jc w:val="both"/>
        <w:rPr>
          <w:rFonts w:ascii="Helvetica 55 Roman" w:hAnsi="Helvetica 55 Roman"/>
          <w:sz w:val="20"/>
          <w:szCs w:val="20"/>
        </w:rPr>
      </w:pPr>
    </w:p>
    <w:p w14:paraId="209E275B" w14:textId="0B6489BB"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xml:space="preserve">C - Une analyse des risques d’interférence de quelque nature que ce soit (tels que par exemple : Études ou </w:t>
      </w:r>
      <w:r w:rsidR="0081391A">
        <w:rPr>
          <w:rFonts w:ascii="Helvetica 55 Roman" w:hAnsi="Helvetica 55 Roman"/>
          <w:sz w:val="20"/>
          <w:szCs w:val="20"/>
        </w:rPr>
        <w:t>T</w:t>
      </w:r>
      <w:r w:rsidR="0081391A" w:rsidRPr="00CE778C">
        <w:rPr>
          <w:rFonts w:ascii="Helvetica 55 Roman" w:hAnsi="Helvetica 55 Roman"/>
          <w:sz w:val="20"/>
          <w:szCs w:val="20"/>
        </w:rPr>
        <w:t xml:space="preserve">ravaux </w:t>
      </w:r>
      <w:r w:rsidRPr="00CE778C">
        <w:rPr>
          <w:rFonts w:ascii="Helvetica 55 Roman" w:hAnsi="Helvetica 55 Roman"/>
          <w:sz w:val="20"/>
          <w:szCs w:val="20"/>
        </w:rPr>
        <w:t>simultanés de plusieurs entreprises, chevauchement de zones, coordination,…), la définition des phases d’activité dangereuses et des moyens de prévention spécifiques, les mesures prises en matière d’hygiène et de sécurité applicables aux opérations envisagées :</w:t>
      </w:r>
    </w:p>
    <w:p w14:paraId="209E275C"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au cours de la phase « Études »,</w:t>
      </w:r>
    </w:p>
    <w:p w14:paraId="209E275D" w14:textId="2B047844" w:rsidR="00C10279" w:rsidRDefault="00CE778C" w:rsidP="002F5D85">
      <w:pPr>
        <w:jc w:val="both"/>
        <w:rPr>
          <w:rFonts w:ascii="Helvetica 55 Roman" w:hAnsi="Helvetica 55 Roman"/>
          <w:sz w:val="20"/>
          <w:szCs w:val="20"/>
        </w:rPr>
      </w:pPr>
      <w:r w:rsidRPr="00CE778C">
        <w:rPr>
          <w:rFonts w:ascii="Helvetica 55 Roman" w:hAnsi="Helvetica 55 Roman"/>
          <w:sz w:val="20"/>
          <w:szCs w:val="20"/>
        </w:rPr>
        <w:t>- au cours de la phase « </w:t>
      </w:r>
      <w:r w:rsidR="0081391A">
        <w:rPr>
          <w:rFonts w:ascii="Helvetica 55 Roman" w:hAnsi="Helvetica 55 Roman"/>
          <w:sz w:val="20"/>
          <w:szCs w:val="20"/>
        </w:rPr>
        <w:t>T</w:t>
      </w:r>
      <w:r w:rsidR="0081391A" w:rsidRPr="00CE778C">
        <w:rPr>
          <w:rFonts w:ascii="Helvetica 55 Roman" w:hAnsi="Helvetica 55 Roman"/>
          <w:sz w:val="20"/>
          <w:szCs w:val="20"/>
        </w:rPr>
        <w:t>ravaux </w:t>
      </w:r>
      <w:r w:rsidRPr="00CE778C">
        <w:rPr>
          <w:rFonts w:ascii="Helvetica 55 Roman" w:hAnsi="Helvetica 55 Roman"/>
          <w:sz w:val="20"/>
          <w:szCs w:val="20"/>
        </w:rPr>
        <w:t>»</w:t>
      </w:r>
      <w:r w:rsidR="00C10279">
        <w:rPr>
          <w:rFonts w:ascii="Helvetica 55 Roman" w:hAnsi="Helvetica 55 Roman"/>
          <w:sz w:val="20"/>
          <w:szCs w:val="20"/>
        </w:rPr>
        <w:t>,</w:t>
      </w:r>
    </w:p>
    <w:p w14:paraId="209E275E" w14:textId="77777777" w:rsidR="00CE778C" w:rsidRPr="00CE778C" w:rsidRDefault="00381C93" w:rsidP="002F5D85">
      <w:pPr>
        <w:jc w:val="both"/>
        <w:rPr>
          <w:rFonts w:ascii="Helvetica 55 Roman" w:hAnsi="Helvetica 55 Roman"/>
          <w:sz w:val="20"/>
          <w:szCs w:val="20"/>
        </w:rPr>
      </w:pPr>
      <w:r>
        <w:rPr>
          <w:rFonts w:ascii="Helvetica 55 Roman" w:hAnsi="Helvetica 55 Roman"/>
          <w:sz w:val="20"/>
          <w:szCs w:val="20"/>
        </w:rPr>
        <w:t>-</w:t>
      </w:r>
      <w:r w:rsidR="00C10279">
        <w:rPr>
          <w:rFonts w:ascii="Helvetica 55 Roman" w:hAnsi="Helvetica 55 Roman"/>
          <w:sz w:val="20"/>
          <w:szCs w:val="20"/>
        </w:rPr>
        <w:t xml:space="preserve"> au cours des interventions liées au SAV.</w:t>
      </w:r>
    </w:p>
    <w:p w14:paraId="209E275F"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Cette partie doit préciser, pour chaque mesure envisagée, l’entité qui en a la charge (#la Société#, le ou les sous-traitants concernés).</w:t>
      </w:r>
    </w:p>
    <w:p w14:paraId="209E2760" w14:textId="77777777" w:rsidR="00CE778C" w:rsidRDefault="00CE778C" w:rsidP="002F5D85">
      <w:pPr>
        <w:jc w:val="both"/>
        <w:rPr>
          <w:rFonts w:ascii="Helvetica 55 Roman" w:hAnsi="Helvetica 55 Roman"/>
          <w:sz w:val="20"/>
          <w:szCs w:val="20"/>
        </w:rPr>
      </w:pPr>
    </w:p>
    <w:p w14:paraId="209E2761" w14:textId="77777777" w:rsidR="00340114" w:rsidRPr="00CE778C" w:rsidRDefault="00340114" w:rsidP="002F5D85">
      <w:pPr>
        <w:jc w:val="both"/>
        <w:rPr>
          <w:rFonts w:ascii="Helvetica 55 Roman" w:hAnsi="Helvetica 55 Roman"/>
          <w:sz w:val="20"/>
          <w:szCs w:val="20"/>
        </w:rPr>
      </w:pPr>
    </w:p>
    <w:p w14:paraId="209E2762"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D – L’organisation mise en place pour assurer les premiers secours en cas d’urgence.</w:t>
      </w:r>
    </w:p>
    <w:p w14:paraId="209E2763" w14:textId="77777777" w:rsidR="00CE778C" w:rsidRDefault="00CE778C" w:rsidP="002F5D85">
      <w:pPr>
        <w:jc w:val="both"/>
        <w:rPr>
          <w:rFonts w:ascii="Helvetica 55 Roman" w:hAnsi="Helvetica 55 Roman"/>
          <w:sz w:val="20"/>
          <w:szCs w:val="20"/>
        </w:rPr>
      </w:pPr>
    </w:p>
    <w:p w14:paraId="209E2764" w14:textId="77777777" w:rsidR="00340114" w:rsidRPr="00CE778C" w:rsidRDefault="00340114" w:rsidP="002F5D85">
      <w:pPr>
        <w:jc w:val="both"/>
        <w:rPr>
          <w:rFonts w:ascii="Helvetica 55 Roman" w:hAnsi="Helvetica 55 Roman"/>
          <w:sz w:val="20"/>
          <w:szCs w:val="20"/>
        </w:rPr>
      </w:pPr>
    </w:p>
    <w:p w14:paraId="209E2765"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E – Les dispositions particulières</w:t>
      </w:r>
    </w:p>
    <w:p w14:paraId="209E2766" w14:textId="24359B89"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xml:space="preserve">- demande d’information sur la présence d’amiante auprès </w:t>
      </w:r>
      <w:r w:rsidR="00D524C2">
        <w:rPr>
          <w:rFonts w:ascii="Helvetica 55 Roman" w:hAnsi="Helvetica 55 Roman"/>
          <w:sz w:val="20"/>
          <w:szCs w:val="20"/>
        </w:rPr>
        <w:t>d’AUVERGNE NUMÉRIQUE</w:t>
      </w:r>
      <w:r w:rsidRPr="00CE778C">
        <w:rPr>
          <w:rFonts w:ascii="Helvetica 55 Roman" w:hAnsi="Helvetica 55 Roman"/>
          <w:sz w:val="20"/>
          <w:szCs w:val="20"/>
        </w:rPr>
        <w:t>.</w:t>
      </w:r>
    </w:p>
    <w:p w14:paraId="209E2767" w14:textId="3E1F0B06"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 liste des postes occupés par les salariés susceptibles de relever de la surveillance médicale particulière (le cas échéant) – liste communiquée par le chef d’entreprise extérieure si des salariés d’entreprise extérieure interviennent sur des postes de l’entreprise utilisatrice soumis à une Surveillance Médicale Renforcée.</w:t>
      </w:r>
    </w:p>
    <w:p w14:paraId="209E2768" w14:textId="77777777" w:rsidR="00CE778C" w:rsidRDefault="00CE778C" w:rsidP="002F5D85">
      <w:pPr>
        <w:jc w:val="both"/>
        <w:rPr>
          <w:rFonts w:ascii="Helvetica 55 Roman" w:hAnsi="Helvetica 55 Roman"/>
          <w:sz w:val="20"/>
          <w:szCs w:val="20"/>
        </w:rPr>
      </w:pPr>
    </w:p>
    <w:p w14:paraId="209E2769" w14:textId="77777777" w:rsidR="00340114" w:rsidRPr="00CE778C" w:rsidRDefault="00340114" w:rsidP="002F5D85">
      <w:pPr>
        <w:jc w:val="both"/>
        <w:rPr>
          <w:rFonts w:ascii="Helvetica 55 Roman" w:hAnsi="Helvetica 55 Roman"/>
          <w:sz w:val="20"/>
          <w:szCs w:val="20"/>
        </w:rPr>
      </w:pPr>
    </w:p>
    <w:p w14:paraId="209E276A"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F- L’adaptation des matériels, installations et dispositifs à la nature des opérations à réaliser ainsi que la définition de leurs conditions d’entretien.</w:t>
      </w:r>
    </w:p>
    <w:p w14:paraId="209E276B" w14:textId="77777777" w:rsidR="00CE778C" w:rsidRDefault="00CE778C" w:rsidP="002F5D85">
      <w:pPr>
        <w:jc w:val="both"/>
        <w:rPr>
          <w:rFonts w:ascii="Helvetica 55 Roman" w:hAnsi="Helvetica 55 Roman"/>
          <w:sz w:val="20"/>
          <w:szCs w:val="20"/>
        </w:rPr>
      </w:pPr>
    </w:p>
    <w:p w14:paraId="209E276C" w14:textId="77777777" w:rsidR="00340114" w:rsidRPr="00CE778C" w:rsidRDefault="00340114" w:rsidP="002F5D85">
      <w:pPr>
        <w:jc w:val="both"/>
        <w:rPr>
          <w:rFonts w:ascii="Helvetica 55 Roman" w:hAnsi="Helvetica 55 Roman"/>
          <w:sz w:val="20"/>
          <w:szCs w:val="20"/>
        </w:rPr>
      </w:pPr>
    </w:p>
    <w:p w14:paraId="209E276D" w14:textId="47F6C52A"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G- les instructions nécessaires à la prévention et qui devront être données aux salariés des entreprises utilisatrices (</w:t>
      </w:r>
      <w:r w:rsidR="007610DA">
        <w:rPr>
          <w:rFonts w:ascii="Helvetica 55 Roman" w:hAnsi="Helvetica 55 Roman"/>
          <w:sz w:val="20"/>
          <w:szCs w:val="20"/>
        </w:rPr>
        <w:t>Opérateur</w:t>
      </w:r>
      <w:r w:rsidRPr="00CE778C">
        <w:rPr>
          <w:rFonts w:ascii="Helvetica 55 Roman" w:hAnsi="Helvetica 55 Roman"/>
          <w:sz w:val="20"/>
          <w:szCs w:val="20"/>
        </w:rPr>
        <w:t>) et intervenantes (sous</w:t>
      </w:r>
      <w:r w:rsidR="00340114">
        <w:rPr>
          <w:rFonts w:ascii="Helvetica 55 Roman" w:hAnsi="Helvetica 55 Roman"/>
          <w:sz w:val="20"/>
          <w:szCs w:val="20"/>
        </w:rPr>
        <w:t>-</w:t>
      </w:r>
      <w:r w:rsidRPr="00CE778C">
        <w:rPr>
          <w:rFonts w:ascii="Helvetica 55 Roman" w:hAnsi="Helvetica 55 Roman"/>
          <w:sz w:val="20"/>
          <w:szCs w:val="20"/>
        </w:rPr>
        <w:t xml:space="preserve">traitants). </w:t>
      </w:r>
    </w:p>
    <w:p w14:paraId="209E276E" w14:textId="5B0EB146"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Outre les consignes relevées au cours de l’inspection commune préalable prévue à l’article R 4512-3 par l’entreprise utilisatrice (</w:t>
      </w:r>
      <w:r w:rsidR="007610DA">
        <w:rPr>
          <w:rFonts w:ascii="Helvetica 55 Roman" w:hAnsi="Helvetica 55 Roman"/>
          <w:sz w:val="20"/>
          <w:szCs w:val="20"/>
        </w:rPr>
        <w:t>Opérateur</w:t>
      </w:r>
      <w:r w:rsidRPr="00CE778C">
        <w:rPr>
          <w:rFonts w:ascii="Helvetica 55 Roman" w:hAnsi="Helvetica 55 Roman"/>
          <w:sz w:val="20"/>
          <w:szCs w:val="20"/>
        </w:rPr>
        <w:t>) : (délimitation du secteur de l’intervention, matérialisation des zones de ce secteur qui peuvent présenter des dangers pour les travailleurs, indication des voies de circulation que pourront emprunter les travailleurs ainsi que les véhicules et engins de toute nature, définition des voies d’accès des travailleurs aux locaux et installations à l’usage des entreprises extérieures), ces instructions comprendront les informations et consignes arrêtées d’un commun accord selon les modalités prévues aux articles R 4512-6 et suivants du code du travail au terme desquels le plan de prévention, arrêté d’un commun accord, définit les mesures prises par chaque entreprise en vue de prévenir les risques ci-dessus.</w:t>
      </w:r>
    </w:p>
    <w:p w14:paraId="209E276F" w14:textId="77777777" w:rsidR="00CE778C" w:rsidRDefault="00CE778C" w:rsidP="002F5D85">
      <w:pPr>
        <w:jc w:val="both"/>
        <w:rPr>
          <w:rFonts w:ascii="Helvetica 55 Roman" w:hAnsi="Helvetica 55 Roman"/>
          <w:sz w:val="20"/>
          <w:szCs w:val="20"/>
        </w:rPr>
      </w:pPr>
    </w:p>
    <w:p w14:paraId="209E2770" w14:textId="77777777" w:rsidR="00340114" w:rsidRPr="00CE778C" w:rsidRDefault="00340114" w:rsidP="002F5D85">
      <w:pPr>
        <w:jc w:val="both"/>
        <w:rPr>
          <w:rFonts w:ascii="Helvetica 55 Roman" w:hAnsi="Helvetica 55 Roman"/>
          <w:sz w:val="20"/>
          <w:szCs w:val="20"/>
        </w:rPr>
      </w:pPr>
    </w:p>
    <w:p w14:paraId="209E2771"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H- Dispositif mis en place pour que les salariés d’entreprises extérieures bénéficient des dispositions règlementaires en matière d’installations sanitaires, de vestiaires et de locaux de restauration (éventuellement, répartition des charges entre entreprises).</w:t>
      </w:r>
    </w:p>
    <w:p w14:paraId="209E2772" w14:textId="77777777" w:rsidR="00CE778C" w:rsidRDefault="00CE778C" w:rsidP="002F5D85">
      <w:pPr>
        <w:jc w:val="both"/>
        <w:rPr>
          <w:rFonts w:ascii="Helvetica 55 Roman" w:hAnsi="Helvetica 55 Roman"/>
          <w:sz w:val="20"/>
          <w:szCs w:val="20"/>
        </w:rPr>
      </w:pPr>
    </w:p>
    <w:p w14:paraId="209E2773" w14:textId="77777777" w:rsidR="00340114" w:rsidRPr="00CE778C" w:rsidRDefault="00340114" w:rsidP="002F5D85">
      <w:pPr>
        <w:jc w:val="both"/>
        <w:rPr>
          <w:rFonts w:ascii="Helvetica 55 Roman" w:hAnsi="Helvetica 55 Roman"/>
          <w:sz w:val="20"/>
          <w:szCs w:val="20"/>
        </w:rPr>
      </w:pPr>
    </w:p>
    <w:p w14:paraId="209E2774" w14:textId="77777777" w:rsidR="00CE778C" w:rsidRPr="00CE778C" w:rsidRDefault="00CE778C" w:rsidP="002F5D85">
      <w:pPr>
        <w:jc w:val="both"/>
        <w:rPr>
          <w:rFonts w:ascii="Helvetica 55 Roman" w:hAnsi="Helvetica 55 Roman"/>
          <w:sz w:val="20"/>
          <w:szCs w:val="20"/>
        </w:rPr>
      </w:pPr>
      <w:r w:rsidRPr="00CE778C">
        <w:rPr>
          <w:rFonts w:ascii="Helvetica 55 Roman" w:hAnsi="Helvetica 55 Roman"/>
          <w:sz w:val="20"/>
          <w:szCs w:val="20"/>
        </w:rPr>
        <w:t>I – Les instructions à donner aux travailleurs.</w:t>
      </w:r>
    </w:p>
    <w:p w14:paraId="209E2775" w14:textId="545E4C66" w:rsidR="006918FE" w:rsidRPr="00706A4F" w:rsidRDefault="006918FE" w:rsidP="006918FE">
      <w:pPr>
        <w:pStyle w:val="Titre"/>
        <w:rPr>
          <w:rFonts w:ascii="Helvetica 55 Roman" w:eastAsia="Arial Black" w:hAnsi="Helvetica 55 Roman" w:cs="Arial Black"/>
          <w:b w:val="0"/>
          <w:color w:val="0070C0"/>
          <w:kern w:val="28"/>
          <w:sz w:val="36"/>
          <w:szCs w:val="36"/>
        </w:rPr>
      </w:pPr>
      <w:r>
        <w:rPr>
          <w:rFonts w:ascii="Helvetica 55 Roman" w:hAnsi="Helvetica 55 Roman"/>
        </w:rPr>
        <w:br w:type="page"/>
      </w:r>
      <w:r w:rsidRPr="00706A4F">
        <w:rPr>
          <w:rFonts w:ascii="Helvetica 55 Roman" w:hAnsi="Helvetica 55 Roman"/>
          <w:b w:val="0"/>
          <w:color w:val="0070C0"/>
          <w:sz w:val="36"/>
          <w:szCs w:val="36"/>
        </w:rPr>
        <w:lastRenderedPageBreak/>
        <w:t>2.</w:t>
      </w:r>
      <w:r w:rsidR="00422951" w:rsidRPr="00706A4F">
        <w:rPr>
          <w:rFonts w:ascii="Helvetica 55 Roman" w:hAnsi="Helvetica 55 Roman"/>
          <w:b w:val="0"/>
          <w:color w:val="0070C0"/>
          <w:sz w:val="36"/>
          <w:szCs w:val="36"/>
        </w:rPr>
        <w:t xml:space="preserve"> </w:t>
      </w:r>
      <w:r w:rsidRPr="00706A4F">
        <w:rPr>
          <w:rFonts w:ascii="Helvetica 55 Roman" w:eastAsia="Arial Black" w:hAnsi="Helvetica 55 Roman" w:cs="Arial Black"/>
          <w:b w:val="0"/>
          <w:color w:val="0070C0"/>
          <w:kern w:val="28"/>
          <w:sz w:val="36"/>
          <w:szCs w:val="36"/>
        </w:rPr>
        <w:t xml:space="preserve">Exemple </w:t>
      </w:r>
      <w:r w:rsidR="00593E7A" w:rsidRPr="00706A4F">
        <w:rPr>
          <w:rFonts w:ascii="Helvetica 55 Roman" w:eastAsia="Arial Black" w:hAnsi="Helvetica 55 Roman" w:cs="Arial Black"/>
          <w:b w:val="0"/>
          <w:color w:val="0070C0"/>
          <w:kern w:val="28"/>
          <w:sz w:val="36"/>
          <w:szCs w:val="36"/>
        </w:rPr>
        <w:t xml:space="preserve">de contenu de </w:t>
      </w:r>
      <w:r w:rsidR="007C78D8" w:rsidRPr="00706A4F">
        <w:rPr>
          <w:rFonts w:ascii="Helvetica 55 Roman" w:eastAsia="Arial Black" w:hAnsi="Helvetica 55 Roman" w:cs="Arial Black"/>
          <w:b w:val="0"/>
          <w:color w:val="0070C0"/>
          <w:kern w:val="28"/>
          <w:sz w:val="36"/>
          <w:szCs w:val="36"/>
        </w:rPr>
        <w:t xml:space="preserve">Plan </w:t>
      </w:r>
      <w:r w:rsidRPr="00706A4F">
        <w:rPr>
          <w:rFonts w:ascii="Helvetica 55 Roman" w:eastAsia="Arial Black" w:hAnsi="Helvetica 55 Roman" w:cs="Arial Black"/>
          <w:b w:val="0"/>
          <w:color w:val="0070C0"/>
          <w:kern w:val="28"/>
          <w:sz w:val="36"/>
          <w:szCs w:val="36"/>
        </w:rPr>
        <w:t xml:space="preserve">de </w:t>
      </w:r>
      <w:r w:rsidR="007C78D8" w:rsidRPr="00706A4F">
        <w:rPr>
          <w:rFonts w:ascii="Helvetica 55 Roman" w:eastAsia="Arial Black" w:hAnsi="Helvetica 55 Roman" w:cs="Arial Black"/>
          <w:b w:val="0"/>
          <w:color w:val="0070C0"/>
          <w:kern w:val="28"/>
          <w:sz w:val="36"/>
          <w:szCs w:val="36"/>
        </w:rPr>
        <w:t xml:space="preserve">Prévention </w:t>
      </w:r>
      <w:r w:rsidR="00593E7A" w:rsidRPr="00706A4F">
        <w:rPr>
          <w:rFonts w:ascii="Helvetica 55 Roman" w:eastAsia="Arial Black" w:hAnsi="Helvetica 55 Roman" w:cs="Arial Black"/>
          <w:b w:val="0"/>
          <w:color w:val="0070C0"/>
          <w:kern w:val="28"/>
          <w:sz w:val="36"/>
          <w:szCs w:val="36"/>
        </w:rPr>
        <w:t>afin d’aider l’</w:t>
      </w:r>
      <w:r w:rsidRPr="00706A4F">
        <w:rPr>
          <w:rFonts w:ascii="Helvetica 55 Roman" w:eastAsia="Arial Black" w:hAnsi="Helvetica 55 Roman" w:cs="Arial Black"/>
          <w:b w:val="0"/>
          <w:color w:val="0070C0"/>
          <w:kern w:val="28"/>
          <w:sz w:val="36"/>
          <w:szCs w:val="36"/>
        </w:rPr>
        <w:t xml:space="preserve">Opérateur </w:t>
      </w:r>
      <w:r w:rsidR="00593E7A" w:rsidRPr="00706A4F">
        <w:rPr>
          <w:rFonts w:ascii="Helvetica 55 Roman" w:eastAsia="Arial Black" w:hAnsi="Helvetica 55 Roman" w:cs="Arial Black"/>
          <w:b w:val="0"/>
          <w:color w:val="0070C0"/>
          <w:kern w:val="28"/>
          <w:sz w:val="36"/>
          <w:szCs w:val="36"/>
        </w:rPr>
        <w:t>à élaborer les plans de prévention avec ses propres sous-traitants</w:t>
      </w:r>
    </w:p>
    <w:p w14:paraId="209E2776" w14:textId="2AB22DA4" w:rsidR="006918FE" w:rsidRPr="009C3D85" w:rsidRDefault="006918FE" w:rsidP="006918FE">
      <w:pPr>
        <w:pStyle w:val="Titre"/>
        <w:rPr>
          <w:rFonts w:ascii="Helvetica 65 Medium" w:eastAsia="Arial Black" w:hAnsi="Helvetica 65 Medium" w:cs="Arial Black"/>
          <w:b w:val="0"/>
          <w:kern w:val="28"/>
          <w:sz w:val="32"/>
          <w:szCs w:val="32"/>
        </w:rPr>
      </w:pPr>
      <w:r w:rsidRPr="006918FE">
        <w:rPr>
          <w:rFonts w:ascii="Arial Black" w:eastAsia="Arial Black" w:hAnsi="Arial Black" w:cs="Arial Black"/>
          <w:kern w:val="28"/>
          <w:sz w:val="40"/>
          <w:szCs w:val="40"/>
        </w:rPr>
        <w:br/>
      </w:r>
      <w:proofErr w:type="gramStart"/>
      <w:r w:rsidRPr="009C3D85">
        <w:rPr>
          <w:rFonts w:ascii="Helvetica 65 Medium" w:eastAsia="Arial Black" w:hAnsi="Helvetica 65 Medium" w:cs="Arial Black"/>
          <w:b w:val="0"/>
          <w:i/>
          <w:iCs/>
          <w:kern w:val="28"/>
          <w:sz w:val="32"/>
          <w:szCs w:val="32"/>
        </w:rPr>
        <w:t>concerne</w:t>
      </w:r>
      <w:proofErr w:type="gramEnd"/>
      <w:r w:rsidRPr="009C3D85">
        <w:rPr>
          <w:rFonts w:ascii="Helvetica 65 Medium" w:eastAsia="Arial Black" w:hAnsi="Helvetica 65 Medium" w:cs="Arial Black"/>
          <w:b w:val="0"/>
          <w:i/>
          <w:iCs/>
          <w:kern w:val="28"/>
          <w:sz w:val="32"/>
          <w:szCs w:val="32"/>
        </w:rPr>
        <w:t xml:space="preserve"> l</w:t>
      </w:r>
      <w:r w:rsidR="00422951">
        <w:rPr>
          <w:rFonts w:ascii="Helvetica 65 Medium" w:eastAsia="Arial Black" w:hAnsi="Helvetica 65 Medium" w:cs="Arial Black"/>
          <w:b w:val="0"/>
          <w:i/>
          <w:iCs/>
          <w:kern w:val="28"/>
          <w:sz w:val="32"/>
          <w:szCs w:val="32"/>
        </w:rPr>
        <w:t>’</w:t>
      </w:r>
      <w:r w:rsidRPr="009C3D85">
        <w:rPr>
          <w:rFonts w:ascii="Helvetica 65 Medium" w:eastAsia="Arial Black" w:hAnsi="Helvetica 65 Medium" w:cs="Arial Black"/>
          <w:b w:val="0"/>
          <w:i/>
          <w:iCs/>
          <w:kern w:val="28"/>
          <w:sz w:val="32"/>
          <w:szCs w:val="32"/>
        </w:rPr>
        <w:t xml:space="preserve">offre </w:t>
      </w:r>
      <w:r w:rsidR="00422951" w:rsidRPr="009C3D85">
        <w:rPr>
          <w:rFonts w:ascii="Helvetica 65 Medium" w:eastAsia="Arial Black" w:hAnsi="Helvetica 65 Medium" w:cs="Arial Black"/>
          <w:b w:val="0"/>
          <w:i/>
          <w:iCs/>
          <w:kern w:val="28"/>
          <w:sz w:val="32"/>
          <w:szCs w:val="32"/>
        </w:rPr>
        <w:t>d’</w:t>
      </w:r>
      <w:r w:rsidR="00422951">
        <w:rPr>
          <w:rFonts w:ascii="Helvetica 65 Medium" w:eastAsia="Arial Black" w:hAnsi="Helvetica 65 Medium" w:cs="Arial Black"/>
          <w:b w:val="0"/>
          <w:i/>
          <w:iCs/>
          <w:kern w:val="28"/>
          <w:sz w:val="32"/>
          <w:szCs w:val="32"/>
        </w:rPr>
        <w:t>A</w:t>
      </w:r>
      <w:r w:rsidR="00422951" w:rsidRPr="009C3D85">
        <w:rPr>
          <w:rFonts w:ascii="Helvetica 65 Medium" w:eastAsia="Arial Black" w:hAnsi="Helvetica 65 Medium" w:cs="Arial Black"/>
          <w:b w:val="0"/>
          <w:i/>
          <w:iCs/>
          <w:kern w:val="28"/>
          <w:sz w:val="32"/>
          <w:szCs w:val="32"/>
        </w:rPr>
        <w:t xml:space="preserve">ccès </w:t>
      </w:r>
      <w:r w:rsidRPr="009C3D85">
        <w:rPr>
          <w:rFonts w:ascii="Helvetica 65 Medium" w:eastAsia="Arial Black" w:hAnsi="Helvetica 65 Medium" w:cs="Arial Black"/>
          <w:b w:val="0"/>
          <w:i/>
          <w:iCs/>
          <w:kern w:val="28"/>
          <w:sz w:val="32"/>
          <w:szCs w:val="32"/>
        </w:rPr>
        <w:t xml:space="preserve">au </w:t>
      </w:r>
      <w:r w:rsidR="00422951">
        <w:rPr>
          <w:rFonts w:ascii="Helvetica 65 Medium" w:eastAsia="Arial Black" w:hAnsi="Helvetica 65 Medium" w:cs="Arial Black"/>
          <w:b w:val="0"/>
          <w:i/>
          <w:iCs/>
          <w:kern w:val="28"/>
          <w:sz w:val="32"/>
          <w:szCs w:val="32"/>
        </w:rPr>
        <w:t>G</w:t>
      </w:r>
      <w:r w:rsidR="00422951" w:rsidRPr="009C3D85">
        <w:rPr>
          <w:rFonts w:ascii="Helvetica 65 Medium" w:eastAsia="Arial Black" w:hAnsi="Helvetica 65 Medium" w:cs="Arial Black"/>
          <w:b w:val="0"/>
          <w:i/>
          <w:iCs/>
          <w:kern w:val="28"/>
          <w:sz w:val="32"/>
          <w:szCs w:val="32"/>
        </w:rPr>
        <w:t xml:space="preserve">énie </w:t>
      </w:r>
      <w:r w:rsidR="00422951">
        <w:rPr>
          <w:rFonts w:ascii="Helvetica 65 Medium" w:eastAsia="Arial Black" w:hAnsi="Helvetica 65 Medium" w:cs="Arial Black"/>
          <w:b w:val="0"/>
          <w:i/>
          <w:iCs/>
          <w:kern w:val="28"/>
          <w:sz w:val="32"/>
          <w:szCs w:val="32"/>
        </w:rPr>
        <w:t>C</w:t>
      </w:r>
      <w:r w:rsidR="00422951" w:rsidRPr="009C3D85">
        <w:rPr>
          <w:rFonts w:ascii="Helvetica 65 Medium" w:eastAsia="Arial Black" w:hAnsi="Helvetica 65 Medium" w:cs="Arial Black"/>
          <w:b w:val="0"/>
          <w:i/>
          <w:iCs/>
          <w:kern w:val="28"/>
          <w:sz w:val="32"/>
          <w:szCs w:val="32"/>
        </w:rPr>
        <w:t xml:space="preserve">ivil </w:t>
      </w:r>
      <w:r w:rsidRPr="009C3D85">
        <w:rPr>
          <w:rFonts w:ascii="Helvetica 65 Medium" w:eastAsia="Arial Black" w:hAnsi="Helvetica 65 Medium" w:cs="Arial Black"/>
          <w:b w:val="0"/>
          <w:i/>
          <w:iCs/>
          <w:kern w:val="28"/>
          <w:sz w:val="32"/>
          <w:szCs w:val="32"/>
        </w:rPr>
        <w:t xml:space="preserve">et aux </w:t>
      </w:r>
      <w:r w:rsidR="00422951">
        <w:rPr>
          <w:rFonts w:ascii="Helvetica 65 Medium" w:eastAsia="Arial Black" w:hAnsi="Helvetica 65 Medium" w:cs="Arial Black"/>
          <w:b w:val="0"/>
          <w:i/>
          <w:iCs/>
          <w:kern w:val="28"/>
          <w:sz w:val="32"/>
          <w:szCs w:val="32"/>
        </w:rPr>
        <w:t>A</w:t>
      </w:r>
      <w:r w:rsidR="00422951" w:rsidRPr="009C3D85">
        <w:rPr>
          <w:rFonts w:ascii="Helvetica 65 Medium" w:eastAsia="Arial Black" w:hAnsi="Helvetica 65 Medium" w:cs="Arial Black"/>
          <w:b w:val="0"/>
          <w:i/>
          <w:iCs/>
          <w:kern w:val="28"/>
          <w:sz w:val="32"/>
          <w:szCs w:val="32"/>
        </w:rPr>
        <w:t xml:space="preserve">ppuis </w:t>
      </w:r>
      <w:r w:rsidR="00422951">
        <w:rPr>
          <w:rFonts w:ascii="Helvetica 65 Medium" w:eastAsia="Arial Black" w:hAnsi="Helvetica 65 Medium" w:cs="Arial Black"/>
          <w:b w:val="0"/>
          <w:i/>
          <w:iCs/>
          <w:kern w:val="28"/>
          <w:sz w:val="32"/>
          <w:szCs w:val="32"/>
        </w:rPr>
        <w:t>A</w:t>
      </w:r>
      <w:r w:rsidR="00422951" w:rsidRPr="009C3D85">
        <w:rPr>
          <w:rFonts w:ascii="Helvetica 65 Medium" w:eastAsia="Arial Black" w:hAnsi="Helvetica 65 Medium" w:cs="Arial Black"/>
          <w:b w:val="0"/>
          <w:i/>
          <w:iCs/>
          <w:kern w:val="28"/>
          <w:sz w:val="32"/>
          <w:szCs w:val="32"/>
        </w:rPr>
        <w:t xml:space="preserve">ériens </w:t>
      </w:r>
    </w:p>
    <w:p w14:paraId="209E2777" w14:textId="560191E2" w:rsidR="006918FE" w:rsidRPr="006918FE" w:rsidRDefault="006918FE" w:rsidP="006918FE">
      <w:pPr>
        <w:tabs>
          <w:tab w:val="left" w:pos="9000"/>
        </w:tabs>
        <w:spacing w:before="120" w:after="240"/>
        <w:jc w:val="center"/>
        <w:outlineLvl w:val="0"/>
        <w:rPr>
          <w:rFonts w:ascii="Helvetica 65 Medium" w:eastAsia="Arial Black" w:hAnsi="Helvetica 65 Medium" w:cs="Arial Black"/>
          <w:bCs/>
          <w:iCs/>
          <w:kern w:val="28"/>
          <w:sz w:val="32"/>
          <w:szCs w:val="32"/>
        </w:rPr>
      </w:pPr>
    </w:p>
    <w:p w14:paraId="209E2778" w14:textId="77777777"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Structure</w:t>
      </w:r>
    </w:p>
    <w:p w14:paraId="209E2779" w14:textId="77777777"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Renseignements généraux</w:t>
      </w:r>
    </w:p>
    <w:p w14:paraId="209E277A" w14:textId="77777777"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Déclaration de sous-traitance</w:t>
      </w:r>
    </w:p>
    <w:p w14:paraId="209E277B" w14:textId="77777777"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Description des travaux</w:t>
      </w:r>
    </w:p>
    <w:p w14:paraId="209E277C" w14:textId="76327C6A"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Consignes et informations communiquées par </w:t>
      </w:r>
      <w:r w:rsidR="00D524C2">
        <w:rPr>
          <w:rFonts w:ascii="Helvetica 55 Roman" w:eastAsia="Arial" w:hAnsi="Helvetica 55 Roman" w:cs="Arial"/>
          <w:sz w:val="22"/>
          <w:szCs w:val="22"/>
        </w:rPr>
        <w:t>AUVERGNE NUMÉRIQUE</w:t>
      </w:r>
      <w:r w:rsidRPr="006918FE">
        <w:rPr>
          <w:rFonts w:ascii="Helvetica 55 Roman" w:eastAsia="Arial" w:hAnsi="Helvetica 55 Roman" w:cs="Arial"/>
          <w:sz w:val="22"/>
          <w:szCs w:val="22"/>
        </w:rPr>
        <w:t xml:space="preserve"> </w:t>
      </w:r>
    </w:p>
    <w:p w14:paraId="209E277E" w14:textId="77777777"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Consignes générales</w:t>
      </w:r>
    </w:p>
    <w:p w14:paraId="209E277F" w14:textId="77777777"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Renseignements complémentaires</w:t>
      </w:r>
    </w:p>
    <w:p w14:paraId="209E2780" w14:textId="77777777"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Annexes opérationnelles</w:t>
      </w:r>
    </w:p>
    <w:p w14:paraId="209E2781" w14:textId="77777777" w:rsidR="006918FE" w:rsidRPr="006918FE" w:rsidRDefault="006918FE" w:rsidP="006918FE">
      <w:pPr>
        <w:numPr>
          <w:ilvl w:val="0"/>
          <w:numId w:val="42"/>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Mise à jour du plan </w:t>
      </w:r>
    </w:p>
    <w:p w14:paraId="209E2782" w14:textId="77777777" w:rsidR="006918FE" w:rsidRPr="006918FE" w:rsidRDefault="006918FE" w:rsidP="006918FE">
      <w:pPr>
        <w:keepNext/>
        <w:numPr>
          <w:ilvl w:val="0"/>
          <w:numId w:val="42"/>
        </w:numPr>
        <w:spacing w:before="240"/>
        <w:ind w:left="0" w:firstLine="0"/>
        <w:jc w:val="both"/>
        <w:outlineLvl w:val="0"/>
        <w:rPr>
          <w:rFonts w:ascii="Helvetica 65 Medium" w:eastAsia="Arial" w:hAnsi="Helvetica 65 Medium" w:cs="Arial"/>
          <w:b/>
          <w:bCs/>
          <w:smallCaps/>
          <w:kern w:val="32"/>
        </w:rPr>
      </w:pPr>
      <w:r w:rsidRPr="006918FE">
        <w:rPr>
          <w:rFonts w:ascii="Helvetica 65 Medium" w:eastAsia="Arial" w:hAnsi="Helvetica 65 Medium" w:cs="Arial"/>
          <w:b/>
          <w:bCs/>
          <w:smallCaps/>
          <w:kern w:val="32"/>
        </w:rPr>
        <w:t>Documents de référence</w:t>
      </w:r>
    </w:p>
    <w:p w14:paraId="209E2783" w14:textId="77777777" w:rsidR="006918FE" w:rsidRPr="006918FE" w:rsidRDefault="006918FE" w:rsidP="006918FE">
      <w:pPr>
        <w:numPr>
          <w:ilvl w:val="0"/>
          <w:numId w:val="36"/>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Code du travail et textes d’application</w:t>
      </w:r>
    </w:p>
    <w:p w14:paraId="209E2784" w14:textId="77777777" w:rsidR="006918FE" w:rsidRPr="006918FE" w:rsidRDefault="006918FE" w:rsidP="006918FE">
      <w:pPr>
        <w:numPr>
          <w:ilvl w:val="1"/>
          <w:numId w:val="36"/>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Articles R.4511-1 et suivants</w:t>
      </w:r>
    </w:p>
    <w:p w14:paraId="209E2785" w14:textId="77777777" w:rsidR="006918FE" w:rsidRPr="006918FE" w:rsidRDefault="006918FE" w:rsidP="006918FE">
      <w:pPr>
        <w:numPr>
          <w:ilvl w:val="1"/>
          <w:numId w:val="36"/>
        </w:numPr>
        <w:spacing w:before="60"/>
        <w:ind w:left="1434" w:hanging="357"/>
        <w:jc w:val="both"/>
        <w:rPr>
          <w:rFonts w:ascii="Helvetica 55 Roman" w:eastAsia="Arial" w:hAnsi="Helvetica 55 Roman" w:cs="Arial"/>
          <w:sz w:val="22"/>
          <w:szCs w:val="22"/>
        </w:rPr>
      </w:pPr>
      <w:r w:rsidRPr="006918FE">
        <w:rPr>
          <w:rFonts w:ascii="Helvetica 55 Roman" w:eastAsia="Arial" w:hAnsi="Helvetica 55 Roman" w:cs="Arial"/>
          <w:sz w:val="22"/>
          <w:szCs w:val="22"/>
        </w:rPr>
        <w:t>Arrêté du 19 mars 1993</w:t>
      </w:r>
    </w:p>
    <w:p w14:paraId="209E2786" w14:textId="77777777" w:rsidR="006918FE" w:rsidRPr="006918FE" w:rsidRDefault="006918FE" w:rsidP="006918FE">
      <w:pPr>
        <w:numPr>
          <w:ilvl w:val="0"/>
          <w:numId w:val="36"/>
        </w:numPr>
        <w:spacing w:before="60"/>
        <w:ind w:left="714" w:hanging="357"/>
        <w:jc w:val="both"/>
        <w:rPr>
          <w:rFonts w:ascii="Helvetica 55 Roman" w:eastAsia="Arial" w:hAnsi="Helvetica 55 Roman" w:cs="Arial"/>
          <w:sz w:val="22"/>
          <w:szCs w:val="22"/>
        </w:rPr>
      </w:pPr>
      <w:r w:rsidRPr="006918FE">
        <w:rPr>
          <w:rFonts w:ascii="Helvetica 55 Roman" w:eastAsia="Arial" w:hAnsi="Helvetica 55 Roman" w:cs="Arial"/>
          <w:sz w:val="22"/>
          <w:szCs w:val="22"/>
        </w:rPr>
        <w:t>Norme NF C-18510</w:t>
      </w:r>
    </w:p>
    <w:p w14:paraId="209E2787" w14:textId="449429B7"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 xml:space="preserve">Établissement d’un </w:t>
      </w:r>
      <w:r w:rsidR="007C78D8">
        <w:rPr>
          <w:rFonts w:ascii="Arial Gras" w:eastAsia="Arial" w:hAnsi="Arial Gras" w:cs="Arial"/>
          <w:b/>
          <w:bCs/>
          <w:smallCaps/>
          <w:kern w:val="32"/>
        </w:rPr>
        <w:t>P</w:t>
      </w:r>
      <w:r w:rsidR="007C78D8" w:rsidRPr="006918FE">
        <w:rPr>
          <w:rFonts w:ascii="Arial Gras" w:eastAsia="Arial" w:hAnsi="Arial Gras" w:cs="Arial"/>
          <w:b/>
          <w:bCs/>
          <w:smallCaps/>
          <w:kern w:val="32"/>
        </w:rPr>
        <w:t xml:space="preserve">lan </w:t>
      </w:r>
      <w:r w:rsidRPr="006918FE">
        <w:rPr>
          <w:rFonts w:ascii="Arial Gras" w:eastAsia="Arial" w:hAnsi="Arial Gras" w:cs="Arial"/>
          <w:b/>
          <w:bCs/>
          <w:smallCaps/>
          <w:kern w:val="32"/>
        </w:rPr>
        <w:t xml:space="preserve">de </w:t>
      </w:r>
      <w:r w:rsidR="007C78D8">
        <w:rPr>
          <w:rFonts w:ascii="Arial Gras" w:eastAsia="Arial" w:hAnsi="Arial Gras" w:cs="Arial"/>
          <w:b/>
          <w:bCs/>
          <w:smallCaps/>
          <w:kern w:val="32"/>
        </w:rPr>
        <w:t>P</w:t>
      </w:r>
      <w:r w:rsidR="007C78D8" w:rsidRPr="006918FE">
        <w:rPr>
          <w:rFonts w:ascii="Arial Gras" w:eastAsia="Arial" w:hAnsi="Arial Gras" w:cs="Arial"/>
          <w:b/>
          <w:bCs/>
          <w:smallCaps/>
          <w:kern w:val="32"/>
        </w:rPr>
        <w:t>révention</w:t>
      </w:r>
    </w:p>
    <w:p w14:paraId="209E2788" w14:textId="54B235AD"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Les informations communiquées par </w:t>
      </w:r>
      <w:r w:rsidR="00D524C2">
        <w:rPr>
          <w:rFonts w:ascii="Helvetica 55 Roman" w:eastAsia="Arial" w:hAnsi="Helvetica 55 Roman" w:cs="Arial"/>
          <w:sz w:val="22"/>
          <w:szCs w:val="22"/>
        </w:rPr>
        <w:t>AUVERGNE NUMÉRIQUE</w:t>
      </w:r>
      <w:r w:rsidRPr="006918FE">
        <w:rPr>
          <w:rFonts w:ascii="Helvetica 55 Roman" w:eastAsia="Arial" w:hAnsi="Helvetica 55 Roman" w:cs="Arial"/>
          <w:sz w:val="22"/>
          <w:szCs w:val="22"/>
        </w:rPr>
        <w:t xml:space="preserve"> sur </w:t>
      </w:r>
      <w:r w:rsidR="00391554">
        <w:rPr>
          <w:rFonts w:ascii="Helvetica 55 Roman" w:eastAsia="Arial" w:hAnsi="Helvetica 55 Roman" w:cs="Arial"/>
          <w:sz w:val="22"/>
          <w:szCs w:val="22"/>
        </w:rPr>
        <w:t>l</w:t>
      </w:r>
      <w:r w:rsidRPr="006918FE">
        <w:rPr>
          <w:rFonts w:ascii="Helvetica 55 Roman" w:eastAsia="Arial" w:hAnsi="Helvetica 55 Roman" w:cs="Arial"/>
          <w:sz w:val="22"/>
          <w:szCs w:val="22"/>
        </w:rPr>
        <w:t xml:space="preserve">es ouvrages permettront à </w:t>
      </w:r>
      <w:r w:rsidR="00422951" w:rsidRPr="006918FE">
        <w:rPr>
          <w:rFonts w:ascii="Helvetica 55 Roman" w:eastAsia="Arial" w:hAnsi="Helvetica 55 Roman" w:cs="Arial"/>
          <w:sz w:val="22"/>
          <w:szCs w:val="22"/>
        </w:rPr>
        <w:t>l’</w:t>
      </w:r>
      <w:r w:rsidR="00422951">
        <w:rPr>
          <w:rFonts w:ascii="Helvetica 55 Roman" w:eastAsia="Arial" w:hAnsi="Helvetica 55 Roman" w:cs="Arial"/>
          <w:sz w:val="22"/>
          <w:szCs w:val="22"/>
        </w:rPr>
        <w:t>O</w:t>
      </w:r>
      <w:r w:rsidR="00422951" w:rsidRPr="006918FE">
        <w:rPr>
          <w:rFonts w:ascii="Helvetica 55 Roman" w:eastAsia="Arial" w:hAnsi="Helvetica 55 Roman" w:cs="Arial"/>
          <w:sz w:val="22"/>
          <w:szCs w:val="22"/>
        </w:rPr>
        <w:t xml:space="preserve">pérateur </w:t>
      </w:r>
      <w:r w:rsidRPr="006918FE">
        <w:rPr>
          <w:rFonts w:ascii="Helvetica 55 Roman" w:eastAsia="Arial" w:hAnsi="Helvetica 55 Roman" w:cs="Arial"/>
          <w:sz w:val="22"/>
          <w:szCs w:val="22"/>
        </w:rPr>
        <w:t>de réaliser le plan de prévention avec son sous-traitant.</w:t>
      </w:r>
    </w:p>
    <w:p w14:paraId="209E2789" w14:textId="58C9F8C9"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Les fiches « Informations sur les ouvrages » contiennent les points de vigilance et les consignes </w:t>
      </w:r>
      <w:proofErr w:type="gramStart"/>
      <w:r w:rsidR="00422951" w:rsidRPr="006918FE">
        <w:rPr>
          <w:rFonts w:ascii="Helvetica 55 Roman" w:eastAsia="Arial" w:hAnsi="Helvetica 55 Roman" w:cs="Arial"/>
          <w:sz w:val="22"/>
          <w:szCs w:val="22"/>
        </w:rPr>
        <w:t>qu</w:t>
      </w:r>
      <w:r w:rsidR="00971B6B">
        <w:rPr>
          <w:rFonts w:ascii="Helvetica 55 Roman" w:eastAsia="Arial" w:hAnsi="Helvetica 55 Roman" w:cs="Arial"/>
          <w:sz w:val="22"/>
          <w:szCs w:val="22"/>
        </w:rPr>
        <w:t xml:space="preserve">e </w:t>
      </w:r>
      <w:r w:rsidR="00D524C2">
        <w:rPr>
          <w:rFonts w:ascii="Helvetica 55 Roman" w:eastAsia="Arial" w:hAnsi="Helvetica 55 Roman" w:cs="Arial"/>
          <w:sz w:val="22"/>
          <w:szCs w:val="22"/>
        </w:rPr>
        <w:t>AUVERGNE</w:t>
      </w:r>
      <w:proofErr w:type="gramEnd"/>
      <w:r w:rsidR="00D524C2">
        <w:rPr>
          <w:rFonts w:ascii="Helvetica 55 Roman" w:eastAsia="Arial" w:hAnsi="Helvetica 55 Roman" w:cs="Arial"/>
          <w:sz w:val="22"/>
          <w:szCs w:val="22"/>
        </w:rPr>
        <w:t xml:space="preserve"> NUMÉRIQUE</w:t>
      </w:r>
      <w:r w:rsidRPr="006918FE">
        <w:rPr>
          <w:rFonts w:ascii="Helvetica 55 Roman" w:eastAsia="Arial" w:hAnsi="Helvetica 55 Roman" w:cs="Arial"/>
          <w:sz w:val="22"/>
          <w:szCs w:val="22"/>
        </w:rPr>
        <w:t xml:space="preserve"> communique lorsqu’on intervient sur </w:t>
      </w:r>
      <w:r w:rsidR="00391554">
        <w:rPr>
          <w:rFonts w:ascii="Helvetica 55 Roman" w:eastAsia="Arial" w:hAnsi="Helvetica 55 Roman" w:cs="Arial"/>
          <w:sz w:val="22"/>
          <w:szCs w:val="22"/>
        </w:rPr>
        <w:t>l</w:t>
      </w:r>
      <w:r w:rsidRPr="006918FE">
        <w:rPr>
          <w:rFonts w:ascii="Helvetica 55 Roman" w:eastAsia="Arial" w:hAnsi="Helvetica 55 Roman" w:cs="Arial"/>
          <w:sz w:val="22"/>
          <w:szCs w:val="22"/>
        </w:rPr>
        <w:t xml:space="preserve">es ouvrages. Une fiche concerne les travaux souterrains, une seconde fiche concerne les opérations sur les travaux aériens, dépose et remplacement d’artères. Compte tenu de la spécificité des opérations de dépose et de remplacement d’artères, ces travaux feront l’objet d’un </w:t>
      </w:r>
      <w:r w:rsidR="007C78D8">
        <w:rPr>
          <w:rFonts w:ascii="Helvetica 55 Roman" w:eastAsia="Arial" w:hAnsi="Helvetica 55 Roman" w:cs="Arial"/>
          <w:sz w:val="22"/>
          <w:szCs w:val="22"/>
        </w:rPr>
        <w:t>P</w:t>
      </w:r>
      <w:r w:rsidR="007C78D8" w:rsidRPr="006918FE">
        <w:rPr>
          <w:rFonts w:ascii="Helvetica 55 Roman" w:eastAsia="Arial" w:hAnsi="Helvetica 55 Roman" w:cs="Arial"/>
          <w:sz w:val="22"/>
          <w:szCs w:val="22"/>
        </w:rPr>
        <w:t xml:space="preserve">lan </w:t>
      </w:r>
      <w:r w:rsidRPr="006918FE">
        <w:rPr>
          <w:rFonts w:ascii="Helvetica 55 Roman" w:eastAsia="Arial" w:hAnsi="Helvetica 55 Roman" w:cs="Arial"/>
          <w:sz w:val="22"/>
          <w:szCs w:val="22"/>
        </w:rPr>
        <w:t xml:space="preserve">de </w:t>
      </w:r>
      <w:r w:rsidR="007C78D8">
        <w:rPr>
          <w:rFonts w:ascii="Helvetica 55 Roman" w:eastAsia="Arial" w:hAnsi="Helvetica 55 Roman" w:cs="Arial"/>
          <w:sz w:val="22"/>
          <w:szCs w:val="22"/>
        </w:rPr>
        <w:t>P</w:t>
      </w:r>
      <w:r w:rsidR="007C78D8" w:rsidRPr="006918FE">
        <w:rPr>
          <w:rFonts w:ascii="Helvetica 55 Roman" w:eastAsia="Arial" w:hAnsi="Helvetica 55 Roman" w:cs="Arial"/>
          <w:sz w:val="22"/>
          <w:szCs w:val="22"/>
        </w:rPr>
        <w:t xml:space="preserve">révention </w:t>
      </w:r>
      <w:r w:rsidRPr="006918FE">
        <w:rPr>
          <w:rFonts w:ascii="Helvetica 55 Roman" w:eastAsia="Arial" w:hAnsi="Helvetica 55 Roman" w:cs="Arial"/>
          <w:sz w:val="22"/>
          <w:szCs w:val="22"/>
        </w:rPr>
        <w:t xml:space="preserve">spécifique. </w:t>
      </w:r>
    </w:p>
    <w:p w14:paraId="209E278A" w14:textId="1527D8C8" w:rsidR="006918FE" w:rsidRPr="006918FE" w:rsidRDefault="00422951"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L’</w:t>
      </w:r>
      <w:r>
        <w:rPr>
          <w:rFonts w:ascii="Helvetica 55 Roman" w:eastAsia="Arial" w:hAnsi="Helvetica 55 Roman" w:cs="Arial"/>
          <w:sz w:val="22"/>
          <w:szCs w:val="22"/>
        </w:rPr>
        <w:t>O</w:t>
      </w:r>
      <w:r w:rsidRPr="006918FE">
        <w:rPr>
          <w:rFonts w:ascii="Helvetica 55 Roman" w:eastAsia="Arial" w:hAnsi="Helvetica 55 Roman" w:cs="Arial"/>
          <w:sz w:val="22"/>
          <w:szCs w:val="22"/>
        </w:rPr>
        <w:t xml:space="preserve">pérateur </w:t>
      </w:r>
      <w:r w:rsidR="006918FE" w:rsidRPr="006918FE">
        <w:rPr>
          <w:rFonts w:ascii="Helvetica 55 Roman" w:eastAsia="Arial" w:hAnsi="Helvetica 55 Roman" w:cs="Arial"/>
          <w:sz w:val="22"/>
          <w:szCs w:val="22"/>
        </w:rPr>
        <w:t>et ses sous-traitants préciseront les moyens mis en œuvre et leurs procédures internes pour prévenir les risques.</w:t>
      </w:r>
    </w:p>
    <w:p w14:paraId="209E278B" w14:textId="34B428B4" w:rsidR="006918FE" w:rsidRPr="006918FE" w:rsidRDefault="0081391A" w:rsidP="006918FE">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Pr>
          <w:rFonts w:ascii="Helvetica 65 Medium" w:eastAsia="Arial" w:hAnsi="Helvetica 65 Medium" w:cs="Arial"/>
          <w:sz w:val="28"/>
          <w:szCs w:val="28"/>
        </w:rPr>
        <w:lastRenderedPageBreak/>
        <w:t>2</w:t>
      </w:r>
      <w:r w:rsidRPr="006918FE">
        <w:rPr>
          <w:rFonts w:ascii="Helvetica 65 Medium" w:eastAsia="Arial" w:hAnsi="Helvetica 65 Medium" w:cs="Arial"/>
          <w:sz w:val="28"/>
          <w:szCs w:val="28"/>
        </w:rPr>
        <w:t xml:space="preserve"> </w:t>
      </w:r>
      <w:r w:rsidR="006918FE" w:rsidRPr="006918FE">
        <w:rPr>
          <w:rFonts w:ascii="Helvetica 65 Medium" w:eastAsia="Arial" w:hAnsi="Helvetica 65 Medium" w:cs="Arial"/>
          <w:sz w:val="28"/>
          <w:szCs w:val="28"/>
        </w:rPr>
        <w:t xml:space="preserve">- Renseignements généraux </w:t>
      </w:r>
    </w:p>
    <w:p w14:paraId="209E278C" w14:textId="369BAA34" w:rsidR="006918FE" w:rsidRPr="006918FE" w:rsidRDefault="00D524C2" w:rsidP="006918FE">
      <w:pPr>
        <w:keepNext/>
        <w:numPr>
          <w:ilvl w:val="0"/>
          <w:numId w:val="42"/>
        </w:numPr>
        <w:spacing w:before="240"/>
        <w:ind w:left="0" w:firstLine="0"/>
        <w:jc w:val="both"/>
        <w:outlineLvl w:val="0"/>
        <w:rPr>
          <w:rFonts w:ascii="Arial Gras" w:eastAsia="Arial" w:hAnsi="Arial Gras" w:cs="Arial"/>
          <w:b/>
          <w:bCs/>
          <w:smallCaps/>
          <w:kern w:val="32"/>
        </w:rPr>
      </w:pPr>
      <w:r>
        <w:rPr>
          <w:rFonts w:ascii="Arial Gras" w:eastAsia="Arial" w:hAnsi="Arial Gras" w:cs="Arial"/>
          <w:b/>
          <w:bCs/>
          <w:smallCaps/>
          <w:kern w:val="32"/>
        </w:rPr>
        <w:t>AUVERGNE NUMÉRIQUE</w:t>
      </w:r>
      <w:r w:rsidR="006918FE" w:rsidRPr="006918FE">
        <w:rPr>
          <w:rFonts w:ascii="Arial Gras" w:eastAsia="Arial" w:hAnsi="Arial Gras" w:cs="Arial"/>
          <w:b/>
          <w:bCs/>
          <w:smallCaps/>
          <w:kern w:val="32"/>
        </w:rPr>
        <w:t xml:space="preserve"> </w:t>
      </w:r>
      <w:r w:rsidR="005C4053">
        <w:rPr>
          <w:rFonts w:ascii="Arial Gras" w:eastAsia="Arial" w:hAnsi="Arial Gras" w:cs="Arial"/>
          <w:b/>
          <w:bCs/>
          <w:smallCaps/>
          <w:kern w:val="32"/>
        </w:rPr>
        <w:t xml:space="preserve">exploitant </w:t>
      </w:r>
      <w:r w:rsidR="006918FE" w:rsidRPr="006918FE">
        <w:rPr>
          <w:rFonts w:ascii="Arial Gras" w:eastAsia="Arial" w:hAnsi="Arial Gras" w:cs="Arial"/>
          <w:b/>
          <w:bCs/>
          <w:smallCaps/>
          <w:kern w:val="32"/>
        </w:rPr>
        <w:t>des ouvrages</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6918FE" w:rsidRPr="006918FE" w14:paraId="209E278F"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8D" w14:textId="77777777" w:rsidR="006918FE" w:rsidRPr="006918FE" w:rsidRDefault="006918FE" w:rsidP="006918FE">
            <w:pPr>
              <w:spacing w:before="60"/>
              <w:jc w:val="center"/>
              <w:rPr>
                <w:rFonts w:ascii="Helvetica 55 Roman" w:eastAsia="Arial" w:hAnsi="Helvetica 55 Roman" w:cs="Arial"/>
                <w:sz w:val="20"/>
                <w:szCs w:val="20"/>
              </w:rPr>
            </w:pPr>
          </w:p>
        </w:tc>
        <w:tc>
          <w:tcPr>
            <w:tcW w:w="8148" w:type="dxa"/>
            <w:gridSpan w:val="4"/>
            <w:tcBorders>
              <w:top w:val="single" w:sz="6" w:space="0" w:color="auto"/>
              <w:left w:val="single" w:sz="6" w:space="0" w:color="auto"/>
              <w:bottom w:val="single" w:sz="6" w:space="0" w:color="auto"/>
              <w:right w:val="single" w:sz="6" w:space="0" w:color="auto"/>
            </w:tcBorders>
            <w:shd w:val="clear" w:color="auto" w:fill="606060"/>
            <w:vAlign w:val="center"/>
          </w:tcPr>
          <w:p w14:paraId="209E278E" w14:textId="25E8B807" w:rsidR="006918FE" w:rsidRPr="006918FE" w:rsidRDefault="00D524C2" w:rsidP="006918FE">
            <w:pPr>
              <w:spacing w:before="60"/>
              <w:jc w:val="center"/>
              <w:rPr>
                <w:rFonts w:ascii="Helvetica 55 Roman" w:eastAsia="Arial" w:hAnsi="Helvetica 55 Roman" w:cs="Arial"/>
                <w:color w:val="FFFFFF"/>
                <w:sz w:val="22"/>
                <w:szCs w:val="22"/>
              </w:rPr>
            </w:pPr>
            <w:r>
              <w:rPr>
                <w:rFonts w:ascii="Helvetica 55 Roman" w:eastAsia="Arial" w:hAnsi="Helvetica 55 Roman" w:cs="Arial"/>
                <w:color w:val="FFFFFF"/>
                <w:sz w:val="22"/>
                <w:szCs w:val="22"/>
              </w:rPr>
              <w:t>AUVERGNE NUMÉRIQUE</w:t>
            </w:r>
            <w:r w:rsidR="006918FE" w:rsidRPr="006918FE">
              <w:rPr>
                <w:rFonts w:ascii="Helvetica 55 Roman" w:eastAsia="Arial" w:hAnsi="Helvetica 55 Roman" w:cs="Arial"/>
                <w:color w:val="FFFFFF"/>
                <w:sz w:val="22"/>
                <w:szCs w:val="22"/>
              </w:rPr>
              <w:t xml:space="preserve"> et ses représentants</w:t>
            </w:r>
          </w:p>
        </w:tc>
      </w:tr>
      <w:tr w:rsidR="006918FE" w:rsidRPr="006918FE" w14:paraId="209E2795"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90"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Unité / Service</w:t>
            </w:r>
          </w:p>
        </w:tc>
        <w:tc>
          <w:tcPr>
            <w:tcW w:w="2037" w:type="dxa"/>
            <w:tcBorders>
              <w:top w:val="single" w:sz="6" w:space="0" w:color="auto"/>
              <w:left w:val="single" w:sz="6" w:space="0" w:color="auto"/>
              <w:bottom w:val="single" w:sz="6" w:space="0" w:color="auto"/>
              <w:right w:val="single" w:sz="6" w:space="0" w:color="auto"/>
            </w:tcBorders>
          </w:tcPr>
          <w:p w14:paraId="209E2791"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2"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4"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9B"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96"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Nom</w:t>
            </w:r>
          </w:p>
        </w:tc>
        <w:tc>
          <w:tcPr>
            <w:tcW w:w="2037" w:type="dxa"/>
            <w:tcBorders>
              <w:top w:val="single" w:sz="6" w:space="0" w:color="auto"/>
              <w:left w:val="single" w:sz="6" w:space="0" w:color="auto"/>
              <w:bottom w:val="single" w:sz="6" w:space="0" w:color="auto"/>
              <w:right w:val="single" w:sz="6" w:space="0" w:color="auto"/>
            </w:tcBorders>
          </w:tcPr>
          <w:p w14:paraId="209E279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8"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9"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A"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A1"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9C"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14:paraId="209E279D"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E"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9F"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A0"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A7"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A2"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14:paraId="209E27A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A4"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A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A6"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AD"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A8"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14:paraId="209E27A9"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AA"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AB"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AC"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B3"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AE"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Mail</w:t>
            </w:r>
          </w:p>
        </w:tc>
        <w:tc>
          <w:tcPr>
            <w:tcW w:w="2037" w:type="dxa"/>
            <w:tcBorders>
              <w:top w:val="single" w:sz="6" w:space="0" w:color="auto"/>
              <w:left w:val="single" w:sz="6" w:space="0" w:color="auto"/>
              <w:bottom w:val="single" w:sz="6" w:space="0" w:color="auto"/>
              <w:right w:val="single" w:sz="6" w:space="0" w:color="auto"/>
            </w:tcBorders>
          </w:tcPr>
          <w:p w14:paraId="209E27AF"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B0"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B1"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B2"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B9" w14:textId="77777777" w:rsidTr="00291D5D">
        <w:trPr>
          <w:cantSplit/>
          <w:trHeight w:val="567"/>
        </w:trPr>
        <w:tc>
          <w:tcPr>
            <w:tcW w:w="1630" w:type="dxa"/>
            <w:tcBorders>
              <w:top w:val="single" w:sz="6" w:space="0" w:color="auto"/>
              <w:left w:val="single" w:sz="6" w:space="0" w:color="auto"/>
              <w:bottom w:val="single" w:sz="6" w:space="0" w:color="auto"/>
              <w:right w:val="nil"/>
            </w:tcBorders>
            <w:vAlign w:val="center"/>
          </w:tcPr>
          <w:p w14:paraId="209E27B4"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14:paraId="209E27B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B6"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B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B8" w14:textId="77777777" w:rsidR="006918FE" w:rsidRPr="006918FE" w:rsidRDefault="006918FE" w:rsidP="006918FE">
            <w:pPr>
              <w:spacing w:before="60"/>
              <w:jc w:val="both"/>
              <w:rPr>
                <w:rFonts w:ascii="Helvetica 55 Roman" w:eastAsia="Arial" w:hAnsi="Helvetica 55 Roman" w:cs="Arial"/>
                <w:sz w:val="22"/>
                <w:szCs w:val="22"/>
              </w:rPr>
            </w:pPr>
          </w:p>
        </w:tc>
      </w:tr>
    </w:tbl>
    <w:p w14:paraId="209E27BA" w14:textId="7E8A5622"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Opérateurs (OPT) et ses représentants</w:t>
      </w:r>
      <w:r w:rsidR="00593E7A">
        <w:rPr>
          <w:rFonts w:ascii="Arial Gras" w:eastAsia="Arial" w:hAnsi="Arial Gras" w:cs="Arial"/>
          <w:b/>
          <w:bCs/>
          <w:smallCaps/>
          <w:kern w:val="32"/>
        </w:rPr>
        <w:t xml:space="preserve"> – Entreprise Utilisatrice</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6918FE" w:rsidRPr="006918FE" w14:paraId="209E27BD" w14:textId="77777777" w:rsidTr="00291D5D">
        <w:trPr>
          <w:cantSplit/>
        </w:trPr>
        <w:tc>
          <w:tcPr>
            <w:tcW w:w="1630" w:type="dxa"/>
            <w:tcBorders>
              <w:top w:val="nil"/>
              <w:left w:val="nil"/>
              <w:bottom w:val="nil"/>
              <w:right w:val="nil"/>
            </w:tcBorders>
            <w:vAlign w:val="center"/>
          </w:tcPr>
          <w:p w14:paraId="209E27BB" w14:textId="77777777" w:rsidR="006918FE" w:rsidRPr="006918FE" w:rsidRDefault="006918FE" w:rsidP="006918FE">
            <w:pPr>
              <w:spacing w:before="60"/>
              <w:jc w:val="center"/>
              <w:rPr>
                <w:rFonts w:ascii="Helvetica 55 Roman" w:eastAsia="Arial" w:hAnsi="Helvetica 55 Roman" w:cs="Arial"/>
                <w:sz w:val="20"/>
                <w:szCs w:val="20"/>
              </w:rPr>
            </w:pPr>
          </w:p>
        </w:tc>
        <w:tc>
          <w:tcPr>
            <w:tcW w:w="8148" w:type="dxa"/>
            <w:gridSpan w:val="4"/>
            <w:tcBorders>
              <w:top w:val="single" w:sz="6" w:space="0" w:color="auto"/>
              <w:left w:val="single" w:sz="6" w:space="0" w:color="auto"/>
              <w:bottom w:val="single" w:sz="6" w:space="0" w:color="auto"/>
              <w:right w:val="single" w:sz="6" w:space="0" w:color="auto"/>
            </w:tcBorders>
            <w:shd w:val="clear" w:color="auto" w:fill="606060"/>
            <w:vAlign w:val="center"/>
          </w:tcPr>
          <w:p w14:paraId="209E27BC" w14:textId="1C1740E7" w:rsidR="006918FE" w:rsidRPr="006918FE" w:rsidRDefault="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Opérateur (OPT) et ses représentants</w:t>
            </w:r>
          </w:p>
        </w:tc>
      </w:tr>
      <w:tr w:rsidR="006918FE" w:rsidRPr="006918FE" w14:paraId="209E27C3"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BE"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Raison sociale</w:t>
            </w:r>
          </w:p>
        </w:tc>
        <w:tc>
          <w:tcPr>
            <w:tcW w:w="2037" w:type="dxa"/>
            <w:tcBorders>
              <w:top w:val="single" w:sz="6" w:space="0" w:color="auto"/>
              <w:left w:val="single" w:sz="6" w:space="0" w:color="auto"/>
              <w:bottom w:val="single" w:sz="6" w:space="0" w:color="auto"/>
              <w:right w:val="single" w:sz="6" w:space="0" w:color="auto"/>
            </w:tcBorders>
          </w:tcPr>
          <w:p w14:paraId="209E27BF"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0"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1"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2"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C9"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C4"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14:paraId="209E27C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6"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8"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CF"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CA"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14:paraId="209E27CB"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C"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D"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CE"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D5"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D0"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Mail</w:t>
            </w:r>
          </w:p>
        </w:tc>
        <w:tc>
          <w:tcPr>
            <w:tcW w:w="2037" w:type="dxa"/>
            <w:tcBorders>
              <w:top w:val="single" w:sz="6" w:space="0" w:color="auto"/>
              <w:left w:val="single" w:sz="6" w:space="0" w:color="auto"/>
              <w:bottom w:val="single" w:sz="6" w:space="0" w:color="auto"/>
              <w:right w:val="single" w:sz="6" w:space="0" w:color="auto"/>
            </w:tcBorders>
          </w:tcPr>
          <w:p w14:paraId="209E27D1"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2"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4"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DB"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D6"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Nom</w:t>
            </w:r>
          </w:p>
        </w:tc>
        <w:tc>
          <w:tcPr>
            <w:tcW w:w="2037" w:type="dxa"/>
            <w:tcBorders>
              <w:top w:val="single" w:sz="6" w:space="0" w:color="auto"/>
              <w:left w:val="single" w:sz="6" w:space="0" w:color="auto"/>
              <w:bottom w:val="single" w:sz="6" w:space="0" w:color="auto"/>
              <w:right w:val="single" w:sz="6" w:space="0" w:color="auto"/>
            </w:tcBorders>
          </w:tcPr>
          <w:p w14:paraId="209E27D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8"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9"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A"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E1"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DC"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14:paraId="209E27DD"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E"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DF"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E0"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E7" w14:textId="77777777" w:rsidTr="00291D5D">
        <w:trPr>
          <w:cantSplit/>
          <w:trHeight w:val="567"/>
        </w:trPr>
        <w:tc>
          <w:tcPr>
            <w:tcW w:w="1630" w:type="dxa"/>
            <w:tcBorders>
              <w:top w:val="single" w:sz="6" w:space="0" w:color="auto"/>
              <w:left w:val="single" w:sz="6" w:space="0" w:color="auto"/>
              <w:bottom w:val="single" w:sz="6" w:space="0" w:color="auto"/>
              <w:right w:val="nil"/>
            </w:tcBorders>
            <w:vAlign w:val="center"/>
          </w:tcPr>
          <w:p w14:paraId="209E27E2"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14:paraId="209E27E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E4"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E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E6" w14:textId="77777777" w:rsidR="006918FE" w:rsidRPr="006918FE" w:rsidRDefault="006918FE" w:rsidP="006918FE">
            <w:pPr>
              <w:spacing w:before="60"/>
              <w:jc w:val="both"/>
              <w:rPr>
                <w:rFonts w:ascii="Helvetica 55 Roman" w:eastAsia="Arial" w:hAnsi="Helvetica 55 Roman" w:cs="Arial"/>
                <w:sz w:val="22"/>
                <w:szCs w:val="22"/>
              </w:rPr>
            </w:pPr>
          </w:p>
        </w:tc>
      </w:tr>
    </w:tbl>
    <w:p w14:paraId="209E27E8" w14:textId="77777777" w:rsidR="006918FE" w:rsidRPr="006918FE" w:rsidRDefault="006918FE" w:rsidP="006918FE">
      <w:pPr>
        <w:spacing w:before="60"/>
        <w:jc w:val="both"/>
        <w:rPr>
          <w:rFonts w:ascii="Helvetica 55 Roman" w:eastAsia="Arial" w:hAnsi="Helvetica 55 Roman" w:cs="Arial"/>
          <w:sz w:val="22"/>
          <w:szCs w:val="22"/>
        </w:rPr>
      </w:pPr>
    </w:p>
    <w:p w14:paraId="209E27E9" w14:textId="7B82CDF6"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 xml:space="preserve">Sous-traitants </w:t>
      </w:r>
      <w:r w:rsidR="00422951">
        <w:rPr>
          <w:rFonts w:ascii="Arial Gras" w:eastAsia="Arial" w:hAnsi="Arial Gras" w:cs="Arial"/>
          <w:b/>
          <w:bCs/>
          <w:smallCaps/>
          <w:kern w:val="32"/>
        </w:rPr>
        <w:t>O</w:t>
      </w:r>
      <w:r w:rsidR="00422951" w:rsidRPr="006918FE">
        <w:rPr>
          <w:rFonts w:ascii="Arial Gras" w:eastAsia="Arial" w:hAnsi="Arial Gras" w:cs="Arial"/>
          <w:b/>
          <w:bCs/>
          <w:smallCaps/>
          <w:kern w:val="32"/>
        </w:rPr>
        <w:t xml:space="preserve">pérateur </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6918FE" w:rsidRPr="006918FE" w14:paraId="209E27EF"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EA" w14:textId="77777777" w:rsidR="006918FE" w:rsidRPr="006918FE" w:rsidRDefault="006918FE" w:rsidP="006918FE">
            <w:pPr>
              <w:spacing w:before="60"/>
              <w:jc w:val="center"/>
              <w:rPr>
                <w:rFonts w:ascii="Helvetica 55 Roman" w:eastAsia="Arial" w:hAnsi="Helvetica 55 Roman" w:cs="Arial"/>
                <w:sz w:val="20"/>
                <w:szCs w:val="20"/>
              </w:rPr>
            </w:pP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7EB"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Sous-traitant OPT</w:t>
            </w: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7EC"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Sous-traitant OPT</w:t>
            </w: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7ED"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 xml:space="preserve">Sous-traitant OPT </w:t>
            </w: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7EE"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Sous-traitant OPT</w:t>
            </w:r>
          </w:p>
        </w:tc>
      </w:tr>
      <w:tr w:rsidR="006918FE" w:rsidRPr="006918FE" w14:paraId="209E27F5"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F0"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Raison sociale</w:t>
            </w:r>
          </w:p>
        </w:tc>
        <w:tc>
          <w:tcPr>
            <w:tcW w:w="2037" w:type="dxa"/>
            <w:tcBorders>
              <w:top w:val="single" w:sz="6" w:space="0" w:color="auto"/>
              <w:left w:val="single" w:sz="6" w:space="0" w:color="auto"/>
              <w:bottom w:val="single" w:sz="6" w:space="0" w:color="auto"/>
              <w:right w:val="single" w:sz="6" w:space="0" w:color="auto"/>
            </w:tcBorders>
          </w:tcPr>
          <w:p w14:paraId="209E27F1"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2"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4"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7FB"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F6"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14:paraId="209E27F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8"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9"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A"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01"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7FC"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14:paraId="209E27FD"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E"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7FF"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00"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07"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02"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Mail</w:t>
            </w:r>
          </w:p>
        </w:tc>
        <w:tc>
          <w:tcPr>
            <w:tcW w:w="2037" w:type="dxa"/>
            <w:tcBorders>
              <w:top w:val="single" w:sz="6" w:space="0" w:color="auto"/>
              <w:left w:val="single" w:sz="6" w:space="0" w:color="auto"/>
              <w:bottom w:val="single" w:sz="6" w:space="0" w:color="auto"/>
              <w:right w:val="single" w:sz="6" w:space="0" w:color="auto"/>
            </w:tcBorders>
          </w:tcPr>
          <w:p w14:paraId="209E280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04"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0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06"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0D"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08"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Nom</w:t>
            </w:r>
          </w:p>
        </w:tc>
        <w:tc>
          <w:tcPr>
            <w:tcW w:w="2037" w:type="dxa"/>
            <w:tcBorders>
              <w:top w:val="single" w:sz="6" w:space="0" w:color="auto"/>
              <w:left w:val="single" w:sz="6" w:space="0" w:color="auto"/>
              <w:bottom w:val="single" w:sz="6" w:space="0" w:color="auto"/>
              <w:right w:val="single" w:sz="6" w:space="0" w:color="auto"/>
            </w:tcBorders>
          </w:tcPr>
          <w:p w14:paraId="209E2809"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0A"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0B"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0C"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13"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0E"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14:paraId="209E280F"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10"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11"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12"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19" w14:textId="77777777" w:rsidTr="00291D5D">
        <w:trPr>
          <w:cantSplit/>
          <w:trHeight w:val="567"/>
        </w:trPr>
        <w:tc>
          <w:tcPr>
            <w:tcW w:w="1630" w:type="dxa"/>
            <w:tcBorders>
              <w:top w:val="single" w:sz="6" w:space="0" w:color="auto"/>
              <w:left w:val="single" w:sz="6" w:space="0" w:color="auto"/>
              <w:bottom w:val="single" w:sz="6" w:space="0" w:color="auto"/>
              <w:right w:val="nil"/>
            </w:tcBorders>
            <w:vAlign w:val="center"/>
          </w:tcPr>
          <w:p w14:paraId="209E2814"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14:paraId="209E281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16"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1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18" w14:textId="77777777" w:rsidR="006918FE" w:rsidRPr="006918FE" w:rsidRDefault="006918FE" w:rsidP="006918FE">
            <w:pPr>
              <w:spacing w:before="60"/>
              <w:jc w:val="both"/>
              <w:rPr>
                <w:rFonts w:ascii="Helvetica 55 Roman" w:eastAsia="Arial" w:hAnsi="Helvetica 55 Roman" w:cs="Arial"/>
                <w:sz w:val="22"/>
                <w:szCs w:val="22"/>
              </w:rPr>
            </w:pPr>
          </w:p>
        </w:tc>
      </w:tr>
    </w:tbl>
    <w:p w14:paraId="209E281A" w14:textId="77777777" w:rsidR="006918FE" w:rsidRPr="006918FE" w:rsidRDefault="006918FE" w:rsidP="006918FE">
      <w:pPr>
        <w:spacing w:before="60"/>
        <w:jc w:val="both"/>
        <w:rPr>
          <w:rFonts w:ascii="Helvetica 55 Roman" w:eastAsia="Arial" w:hAnsi="Helvetica 55 Roman" w:cs="Arial"/>
          <w:sz w:val="22"/>
          <w:szCs w:val="22"/>
        </w:rPr>
      </w:pPr>
    </w:p>
    <w:p w14:paraId="209E281B" w14:textId="642451C6" w:rsidR="006918FE" w:rsidRPr="006918FE" w:rsidRDefault="0081391A" w:rsidP="006918FE">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Pr>
          <w:rFonts w:ascii="Helvetica 65 Medium" w:eastAsia="Arial" w:hAnsi="Helvetica 65 Medium" w:cs="Arial"/>
          <w:sz w:val="28"/>
          <w:szCs w:val="28"/>
        </w:rPr>
        <w:lastRenderedPageBreak/>
        <w:t>3</w:t>
      </w:r>
      <w:r w:rsidRPr="006918FE">
        <w:rPr>
          <w:rFonts w:ascii="Helvetica 65 Medium" w:eastAsia="Arial" w:hAnsi="Helvetica 65 Medium" w:cs="Arial"/>
          <w:sz w:val="28"/>
          <w:szCs w:val="28"/>
        </w:rPr>
        <w:t xml:space="preserve"> </w:t>
      </w:r>
      <w:r w:rsidR="006918FE" w:rsidRPr="006918FE">
        <w:rPr>
          <w:rFonts w:ascii="Helvetica 65 Medium" w:eastAsia="Arial" w:hAnsi="Helvetica 65 Medium" w:cs="Arial"/>
          <w:sz w:val="28"/>
          <w:szCs w:val="28"/>
        </w:rPr>
        <w:t>- Déclaration de sous-traitance</w:t>
      </w:r>
    </w:p>
    <w:p w14:paraId="209E281C" w14:textId="299CB660"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 xml:space="preserve">sous-traitants </w:t>
      </w:r>
      <w:r w:rsidR="00422951">
        <w:rPr>
          <w:rFonts w:ascii="Arial Gras" w:eastAsia="Arial" w:hAnsi="Arial Gras" w:cs="Arial"/>
          <w:b/>
          <w:bCs/>
          <w:smallCaps/>
          <w:kern w:val="32"/>
        </w:rPr>
        <w:t>O</w:t>
      </w:r>
      <w:r w:rsidR="00422951" w:rsidRPr="006918FE">
        <w:rPr>
          <w:rFonts w:ascii="Arial Gras" w:eastAsia="Arial" w:hAnsi="Arial Gras" w:cs="Arial"/>
          <w:b/>
          <w:bCs/>
          <w:smallCaps/>
          <w:kern w:val="32"/>
        </w:rPr>
        <w:t xml:space="preserve">pérateur </w:t>
      </w:r>
    </w:p>
    <w:p w14:paraId="209E281D" w14:textId="7C0D595D" w:rsidR="006918FE" w:rsidRPr="006918FE" w:rsidRDefault="006918FE" w:rsidP="006918FE">
      <w:pPr>
        <w:keepNext/>
        <w:numPr>
          <w:ilvl w:val="0"/>
          <w:numId w:val="41"/>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 xml:space="preserve">Les deux tableaux ci-dessous sont à dupliquer pour chaque sous-traitant </w:t>
      </w:r>
      <w:r w:rsidR="00422951" w:rsidRPr="006918FE">
        <w:rPr>
          <w:rFonts w:ascii="Helvetica 55 Roman" w:eastAsia="Arial" w:hAnsi="Helvetica 55 Roman" w:cs="Arial"/>
          <w:b/>
          <w:bCs/>
          <w:i/>
          <w:iCs/>
          <w:sz w:val="22"/>
          <w:szCs w:val="22"/>
        </w:rPr>
        <w:t>d</w:t>
      </w:r>
      <w:r w:rsidR="00422951">
        <w:rPr>
          <w:rFonts w:ascii="Helvetica 55 Roman" w:eastAsia="Arial" w:hAnsi="Helvetica 55 Roman" w:cs="Arial"/>
          <w:b/>
          <w:bCs/>
          <w:i/>
          <w:iCs/>
          <w:sz w:val="22"/>
          <w:szCs w:val="22"/>
        </w:rPr>
        <w:t>’</w:t>
      </w:r>
      <w:r w:rsidR="00422951" w:rsidRPr="006918FE">
        <w:rPr>
          <w:rFonts w:ascii="Helvetica 55 Roman" w:eastAsia="Arial" w:hAnsi="Helvetica 55 Roman" w:cs="Arial"/>
          <w:b/>
          <w:bCs/>
          <w:i/>
          <w:iCs/>
          <w:sz w:val="22"/>
          <w:szCs w:val="22"/>
        </w:rPr>
        <w:t>O</w:t>
      </w:r>
      <w:r w:rsidR="00422951">
        <w:rPr>
          <w:rFonts w:ascii="Helvetica 55 Roman" w:eastAsia="Arial" w:hAnsi="Helvetica 55 Roman" w:cs="Arial"/>
          <w:b/>
          <w:bCs/>
          <w:i/>
          <w:iCs/>
          <w:sz w:val="22"/>
          <w:szCs w:val="22"/>
        </w:rPr>
        <w:t>P</w:t>
      </w:r>
      <w:r w:rsidR="00422951" w:rsidRPr="006918FE">
        <w:rPr>
          <w:rFonts w:ascii="Helvetica 55 Roman" w:eastAsia="Arial" w:hAnsi="Helvetica 55 Roman" w:cs="Arial"/>
          <w:b/>
          <w:bCs/>
          <w:i/>
          <w:iCs/>
          <w:sz w:val="22"/>
          <w:szCs w:val="22"/>
        </w:rPr>
        <w:t>T</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6918FE" w:rsidRPr="006918FE" w14:paraId="209E2823"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1E" w14:textId="77777777" w:rsidR="006918FE" w:rsidRPr="006918FE" w:rsidRDefault="006918FE" w:rsidP="006918FE">
            <w:pPr>
              <w:spacing w:before="60"/>
              <w:jc w:val="center"/>
              <w:rPr>
                <w:rFonts w:ascii="Helvetica 55 Roman" w:eastAsia="Arial" w:hAnsi="Helvetica 55 Roman" w:cs="Arial"/>
                <w:sz w:val="20"/>
                <w:szCs w:val="20"/>
              </w:rPr>
            </w:pP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81F"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Sous-traitant OPT</w:t>
            </w: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820"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Représentant Sous-traitant OPT</w:t>
            </w: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821"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 xml:space="preserve">Représentant Sous-traitant OPT </w:t>
            </w:r>
          </w:p>
        </w:tc>
        <w:tc>
          <w:tcPr>
            <w:tcW w:w="2037" w:type="dxa"/>
            <w:tcBorders>
              <w:top w:val="single" w:sz="6" w:space="0" w:color="auto"/>
              <w:left w:val="single" w:sz="6" w:space="0" w:color="auto"/>
              <w:bottom w:val="single" w:sz="6" w:space="0" w:color="auto"/>
              <w:right w:val="single" w:sz="6" w:space="0" w:color="auto"/>
            </w:tcBorders>
            <w:shd w:val="clear" w:color="auto" w:fill="606060"/>
            <w:vAlign w:val="center"/>
          </w:tcPr>
          <w:p w14:paraId="209E2822" w14:textId="77777777" w:rsidR="006918FE" w:rsidRPr="006918FE" w:rsidRDefault="006918FE" w:rsidP="006918FE">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bCs/>
                <w:color w:val="FFFFFF"/>
                <w:sz w:val="22"/>
                <w:szCs w:val="22"/>
              </w:rPr>
              <w:t>Représentant Sous-traitant OPT</w:t>
            </w:r>
          </w:p>
        </w:tc>
      </w:tr>
      <w:tr w:rsidR="006918FE" w:rsidRPr="006918FE" w14:paraId="209E2829"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24"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Raison sociale</w:t>
            </w:r>
          </w:p>
        </w:tc>
        <w:tc>
          <w:tcPr>
            <w:tcW w:w="2037" w:type="dxa"/>
            <w:tcBorders>
              <w:top w:val="single" w:sz="6" w:space="0" w:color="auto"/>
              <w:left w:val="single" w:sz="6" w:space="0" w:color="auto"/>
              <w:bottom w:val="single" w:sz="6" w:space="0" w:color="auto"/>
              <w:right w:val="single" w:sz="6" w:space="0" w:color="auto"/>
            </w:tcBorders>
          </w:tcPr>
          <w:p w14:paraId="209E282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26"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2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28"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2F"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2A"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14:paraId="209E282B"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2C"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2D"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2E"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35"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30"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14:paraId="209E2831"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2"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4"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3B"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36"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Mail</w:t>
            </w:r>
          </w:p>
        </w:tc>
        <w:tc>
          <w:tcPr>
            <w:tcW w:w="2037" w:type="dxa"/>
            <w:tcBorders>
              <w:top w:val="single" w:sz="6" w:space="0" w:color="auto"/>
              <w:left w:val="single" w:sz="6" w:space="0" w:color="auto"/>
              <w:bottom w:val="single" w:sz="6" w:space="0" w:color="auto"/>
              <w:right w:val="single" w:sz="6" w:space="0" w:color="auto"/>
            </w:tcBorders>
          </w:tcPr>
          <w:p w14:paraId="209E2837"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8"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9"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A"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41"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3C"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Nom</w:t>
            </w:r>
          </w:p>
        </w:tc>
        <w:tc>
          <w:tcPr>
            <w:tcW w:w="2037" w:type="dxa"/>
            <w:tcBorders>
              <w:top w:val="single" w:sz="6" w:space="0" w:color="auto"/>
              <w:left w:val="single" w:sz="6" w:space="0" w:color="auto"/>
              <w:bottom w:val="single" w:sz="6" w:space="0" w:color="auto"/>
              <w:right w:val="single" w:sz="6" w:space="0" w:color="auto"/>
            </w:tcBorders>
          </w:tcPr>
          <w:p w14:paraId="209E283D"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E"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3F"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40"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47" w14:textId="77777777" w:rsidTr="00291D5D">
        <w:trPr>
          <w:cantSplit/>
        </w:trPr>
        <w:tc>
          <w:tcPr>
            <w:tcW w:w="1630" w:type="dxa"/>
            <w:tcBorders>
              <w:top w:val="single" w:sz="6" w:space="0" w:color="auto"/>
              <w:left w:val="single" w:sz="6" w:space="0" w:color="auto"/>
              <w:bottom w:val="single" w:sz="6" w:space="0" w:color="auto"/>
              <w:right w:val="nil"/>
            </w:tcBorders>
            <w:vAlign w:val="center"/>
          </w:tcPr>
          <w:p w14:paraId="209E2842"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14:paraId="209E2843"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44"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45"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46"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4D" w14:textId="77777777" w:rsidTr="00291D5D">
        <w:trPr>
          <w:cantSplit/>
          <w:trHeight w:val="567"/>
        </w:trPr>
        <w:tc>
          <w:tcPr>
            <w:tcW w:w="1630" w:type="dxa"/>
            <w:tcBorders>
              <w:top w:val="single" w:sz="6" w:space="0" w:color="auto"/>
              <w:left w:val="single" w:sz="6" w:space="0" w:color="auto"/>
              <w:bottom w:val="single" w:sz="6" w:space="0" w:color="auto"/>
              <w:right w:val="nil"/>
            </w:tcBorders>
            <w:vAlign w:val="center"/>
          </w:tcPr>
          <w:p w14:paraId="209E2848" w14:textId="77777777" w:rsidR="006918FE" w:rsidRPr="006918FE" w:rsidRDefault="006918FE" w:rsidP="006918FE">
            <w:pPr>
              <w:spacing w:before="60"/>
              <w:jc w:val="center"/>
              <w:rPr>
                <w:rFonts w:ascii="Helvetica 55 Roman" w:eastAsia="Arial" w:hAnsi="Helvetica 55 Roman" w:cs="Arial"/>
                <w:sz w:val="20"/>
                <w:szCs w:val="20"/>
              </w:rPr>
            </w:pPr>
            <w:r w:rsidRPr="006918FE">
              <w:rPr>
                <w:rFonts w:ascii="Helvetica 55 Roman" w:eastAsia="Arial" w:hAnsi="Helvetica 55 Roman" w:cs="Arial"/>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14:paraId="209E2849"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4A"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4B" w14:textId="77777777" w:rsidR="006918FE" w:rsidRPr="006918FE" w:rsidRDefault="006918FE" w:rsidP="006918FE">
            <w:pPr>
              <w:spacing w:before="60"/>
              <w:jc w:val="both"/>
              <w:rPr>
                <w:rFonts w:ascii="Helvetica 55 Roman" w:eastAsia="Arial" w:hAnsi="Helvetica 55 Roman" w:cs="Arial"/>
                <w:sz w:val="22"/>
                <w:szCs w:val="22"/>
              </w:rPr>
            </w:pPr>
          </w:p>
        </w:tc>
        <w:tc>
          <w:tcPr>
            <w:tcW w:w="2037" w:type="dxa"/>
            <w:tcBorders>
              <w:top w:val="single" w:sz="6" w:space="0" w:color="auto"/>
              <w:left w:val="single" w:sz="6" w:space="0" w:color="auto"/>
              <w:bottom w:val="single" w:sz="6" w:space="0" w:color="auto"/>
              <w:right w:val="single" w:sz="6" w:space="0" w:color="auto"/>
            </w:tcBorders>
          </w:tcPr>
          <w:p w14:paraId="209E284C" w14:textId="77777777" w:rsidR="006918FE" w:rsidRPr="006918FE" w:rsidRDefault="006918FE" w:rsidP="006918FE">
            <w:pPr>
              <w:spacing w:before="60"/>
              <w:jc w:val="both"/>
              <w:rPr>
                <w:rFonts w:ascii="Helvetica 55 Roman" w:eastAsia="Arial" w:hAnsi="Helvetica 55 Roman" w:cs="Arial"/>
                <w:sz w:val="22"/>
                <w:szCs w:val="22"/>
              </w:rPr>
            </w:pPr>
          </w:p>
        </w:tc>
      </w:tr>
    </w:tbl>
    <w:p w14:paraId="209E284E" w14:textId="77777777" w:rsidR="006918FE" w:rsidRPr="006918FE" w:rsidRDefault="006918FE" w:rsidP="006918FE">
      <w:pPr>
        <w:spacing w:before="60"/>
        <w:jc w:val="both"/>
        <w:rPr>
          <w:rFonts w:ascii="Helvetica 55 Roman" w:eastAsia="Arial" w:hAnsi="Helvetica 55 Roman"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3060"/>
        <w:gridCol w:w="1260"/>
        <w:gridCol w:w="1260"/>
        <w:gridCol w:w="2160"/>
      </w:tblGrid>
      <w:tr w:rsidR="006918FE" w:rsidRPr="006918FE" w14:paraId="209E2850" w14:textId="77777777" w:rsidTr="00291D5D">
        <w:tc>
          <w:tcPr>
            <w:tcW w:w="9828" w:type="dxa"/>
            <w:gridSpan w:val="5"/>
            <w:shd w:val="clear" w:color="auto" w:fill="606060"/>
          </w:tcPr>
          <w:p w14:paraId="209E284F" w14:textId="59303A8B" w:rsidR="006918FE" w:rsidRPr="006918FE" w:rsidRDefault="006918FE" w:rsidP="00391554">
            <w:pPr>
              <w:spacing w:before="60"/>
              <w:jc w:val="center"/>
              <w:rPr>
                <w:rFonts w:ascii="Helvetica 55 Roman" w:eastAsia="Arial" w:hAnsi="Helvetica 55 Roman" w:cs="Arial"/>
                <w:color w:val="FFFFFF"/>
                <w:sz w:val="22"/>
                <w:szCs w:val="22"/>
              </w:rPr>
            </w:pPr>
            <w:r w:rsidRPr="006918FE">
              <w:rPr>
                <w:rFonts w:ascii="Helvetica 55 Roman" w:eastAsia="Arial" w:hAnsi="Helvetica 55 Roman" w:cs="Arial"/>
                <w:color w:val="FFFFFF"/>
                <w:sz w:val="22"/>
                <w:szCs w:val="22"/>
              </w:rPr>
              <w:t xml:space="preserve">Personnels sous-traitants habilités à intervenir dans les ouvrages </w:t>
            </w:r>
            <w:r w:rsidR="00391554">
              <w:rPr>
                <w:rFonts w:ascii="Helvetica 55 Roman" w:eastAsia="Arial" w:hAnsi="Helvetica 55 Roman" w:cs="Arial"/>
                <w:color w:val="FFFFFF"/>
                <w:sz w:val="22"/>
                <w:szCs w:val="22"/>
              </w:rPr>
              <w:t xml:space="preserve">exploités par </w:t>
            </w:r>
            <w:r w:rsidR="00D524C2">
              <w:rPr>
                <w:rFonts w:ascii="Helvetica 55 Roman" w:eastAsia="Arial" w:hAnsi="Helvetica 55 Roman" w:cs="Arial"/>
                <w:color w:val="FFFFFF"/>
                <w:sz w:val="22"/>
                <w:szCs w:val="22"/>
              </w:rPr>
              <w:t>AUVERGNE NUMÉRIQUE</w:t>
            </w:r>
          </w:p>
        </w:tc>
      </w:tr>
      <w:tr w:rsidR="006918FE" w:rsidRPr="006918FE" w14:paraId="209E2856" w14:textId="77777777" w:rsidTr="00291D5D">
        <w:tc>
          <w:tcPr>
            <w:tcW w:w="2088" w:type="dxa"/>
            <w:shd w:val="clear" w:color="auto" w:fill="auto"/>
          </w:tcPr>
          <w:p w14:paraId="209E2851" w14:textId="77777777"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Nom - prénom</w:t>
            </w:r>
          </w:p>
        </w:tc>
        <w:tc>
          <w:tcPr>
            <w:tcW w:w="3060" w:type="dxa"/>
            <w:shd w:val="clear" w:color="auto" w:fill="auto"/>
          </w:tcPr>
          <w:p w14:paraId="209E2852" w14:textId="77777777"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Fonction</w:t>
            </w:r>
          </w:p>
        </w:tc>
        <w:tc>
          <w:tcPr>
            <w:tcW w:w="1260" w:type="dxa"/>
            <w:shd w:val="clear" w:color="auto" w:fill="auto"/>
          </w:tcPr>
          <w:p w14:paraId="209E2853" w14:textId="77777777"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date de naissance</w:t>
            </w:r>
          </w:p>
        </w:tc>
        <w:tc>
          <w:tcPr>
            <w:tcW w:w="1260" w:type="dxa"/>
            <w:shd w:val="clear" w:color="auto" w:fill="auto"/>
          </w:tcPr>
          <w:p w14:paraId="209E2854" w14:textId="77777777"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nationalité</w:t>
            </w:r>
          </w:p>
        </w:tc>
        <w:tc>
          <w:tcPr>
            <w:tcW w:w="2160" w:type="dxa"/>
            <w:shd w:val="clear" w:color="auto" w:fill="auto"/>
          </w:tcPr>
          <w:p w14:paraId="209E2855" w14:textId="77777777"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sous-traitant</w:t>
            </w:r>
          </w:p>
        </w:tc>
      </w:tr>
      <w:tr w:rsidR="006918FE" w:rsidRPr="006918FE" w14:paraId="209E285C" w14:textId="77777777" w:rsidTr="00291D5D">
        <w:tc>
          <w:tcPr>
            <w:tcW w:w="2088" w:type="dxa"/>
            <w:shd w:val="clear" w:color="auto" w:fill="auto"/>
          </w:tcPr>
          <w:p w14:paraId="209E2857"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58"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59"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5A"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5B"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62" w14:textId="77777777" w:rsidTr="00291D5D">
        <w:tc>
          <w:tcPr>
            <w:tcW w:w="2088" w:type="dxa"/>
            <w:shd w:val="clear" w:color="auto" w:fill="auto"/>
          </w:tcPr>
          <w:p w14:paraId="209E285D"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5E"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5F"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60"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61"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68" w14:textId="77777777" w:rsidTr="00291D5D">
        <w:tc>
          <w:tcPr>
            <w:tcW w:w="2088" w:type="dxa"/>
            <w:shd w:val="clear" w:color="auto" w:fill="auto"/>
          </w:tcPr>
          <w:p w14:paraId="209E2863"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64"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65"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66"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67"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6E" w14:textId="77777777" w:rsidTr="00291D5D">
        <w:tc>
          <w:tcPr>
            <w:tcW w:w="2088" w:type="dxa"/>
            <w:shd w:val="clear" w:color="auto" w:fill="auto"/>
          </w:tcPr>
          <w:p w14:paraId="209E2869"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6A"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6B"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6C"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6D"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74" w14:textId="77777777" w:rsidTr="00291D5D">
        <w:tc>
          <w:tcPr>
            <w:tcW w:w="2088" w:type="dxa"/>
            <w:shd w:val="clear" w:color="auto" w:fill="auto"/>
          </w:tcPr>
          <w:p w14:paraId="209E286F"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70"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71"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72"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73"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7A" w14:textId="77777777" w:rsidTr="00291D5D">
        <w:tc>
          <w:tcPr>
            <w:tcW w:w="2088" w:type="dxa"/>
            <w:shd w:val="clear" w:color="auto" w:fill="auto"/>
          </w:tcPr>
          <w:p w14:paraId="209E2875"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76"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77"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78"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79"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80" w14:textId="77777777" w:rsidTr="00291D5D">
        <w:tc>
          <w:tcPr>
            <w:tcW w:w="2088" w:type="dxa"/>
            <w:shd w:val="clear" w:color="auto" w:fill="auto"/>
          </w:tcPr>
          <w:p w14:paraId="209E287B"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7C"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7D"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7E"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7F"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86" w14:textId="77777777" w:rsidTr="00291D5D">
        <w:tc>
          <w:tcPr>
            <w:tcW w:w="2088" w:type="dxa"/>
            <w:shd w:val="clear" w:color="auto" w:fill="auto"/>
          </w:tcPr>
          <w:p w14:paraId="209E2881"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82"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83"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84"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85"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8C" w14:textId="77777777" w:rsidTr="00291D5D">
        <w:tc>
          <w:tcPr>
            <w:tcW w:w="2088" w:type="dxa"/>
            <w:shd w:val="clear" w:color="auto" w:fill="auto"/>
          </w:tcPr>
          <w:p w14:paraId="209E2887"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88"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89"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8A"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8B" w14:textId="77777777" w:rsidR="006918FE" w:rsidRPr="006918FE" w:rsidRDefault="006918FE" w:rsidP="006918FE">
            <w:pPr>
              <w:spacing w:before="60"/>
              <w:jc w:val="both"/>
              <w:rPr>
                <w:rFonts w:ascii="Helvetica 55 Roman" w:eastAsia="Arial" w:hAnsi="Helvetica 55 Roman" w:cs="Arial"/>
                <w:sz w:val="22"/>
                <w:szCs w:val="22"/>
              </w:rPr>
            </w:pPr>
          </w:p>
        </w:tc>
      </w:tr>
      <w:tr w:rsidR="006918FE" w:rsidRPr="006918FE" w14:paraId="209E2892" w14:textId="77777777" w:rsidTr="00291D5D">
        <w:tc>
          <w:tcPr>
            <w:tcW w:w="2088" w:type="dxa"/>
            <w:shd w:val="clear" w:color="auto" w:fill="auto"/>
          </w:tcPr>
          <w:p w14:paraId="209E288D" w14:textId="77777777" w:rsidR="006918FE" w:rsidRPr="006918FE" w:rsidRDefault="006918FE" w:rsidP="006918FE">
            <w:pPr>
              <w:spacing w:before="60"/>
              <w:jc w:val="both"/>
              <w:rPr>
                <w:rFonts w:ascii="Helvetica 55 Roman" w:eastAsia="Arial" w:hAnsi="Helvetica 55 Roman" w:cs="Arial"/>
                <w:sz w:val="22"/>
                <w:szCs w:val="22"/>
              </w:rPr>
            </w:pPr>
          </w:p>
        </w:tc>
        <w:tc>
          <w:tcPr>
            <w:tcW w:w="3060" w:type="dxa"/>
            <w:shd w:val="clear" w:color="auto" w:fill="auto"/>
          </w:tcPr>
          <w:p w14:paraId="209E288E"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8F" w14:textId="77777777" w:rsidR="006918FE" w:rsidRPr="006918FE" w:rsidRDefault="006918FE" w:rsidP="006918FE">
            <w:pPr>
              <w:spacing w:before="60"/>
              <w:jc w:val="both"/>
              <w:rPr>
                <w:rFonts w:ascii="Helvetica 55 Roman" w:eastAsia="Arial" w:hAnsi="Helvetica 55 Roman" w:cs="Arial"/>
                <w:sz w:val="22"/>
                <w:szCs w:val="22"/>
              </w:rPr>
            </w:pPr>
          </w:p>
        </w:tc>
        <w:tc>
          <w:tcPr>
            <w:tcW w:w="1260" w:type="dxa"/>
            <w:shd w:val="clear" w:color="auto" w:fill="auto"/>
          </w:tcPr>
          <w:p w14:paraId="209E2890" w14:textId="77777777" w:rsidR="006918FE" w:rsidRPr="006918FE" w:rsidRDefault="006918FE" w:rsidP="006918FE">
            <w:pPr>
              <w:spacing w:before="60"/>
              <w:jc w:val="both"/>
              <w:rPr>
                <w:rFonts w:ascii="Helvetica 55 Roman" w:eastAsia="Arial" w:hAnsi="Helvetica 55 Roman" w:cs="Arial"/>
                <w:sz w:val="22"/>
                <w:szCs w:val="22"/>
              </w:rPr>
            </w:pPr>
          </w:p>
        </w:tc>
        <w:tc>
          <w:tcPr>
            <w:tcW w:w="2160" w:type="dxa"/>
            <w:shd w:val="clear" w:color="auto" w:fill="auto"/>
          </w:tcPr>
          <w:p w14:paraId="209E2891" w14:textId="77777777" w:rsidR="006918FE" w:rsidRPr="006918FE" w:rsidRDefault="006918FE" w:rsidP="006918FE">
            <w:pPr>
              <w:spacing w:before="60"/>
              <w:jc w:val="both"/>
              <w:rPr>
                <w:rFonts w:ascii="Helvetica 55 Roman" w:eastAsia="Arial" w:hAnsi="Helvetica 55 Roman" w:cs="Arial"/>
                <w:sz w:val="22"/>
                <w:szCs w:val="22"/>
              </w:rPr>
            </w:pPr>
          </w:p>
        </w:tc>
      </w:tr>
    </w:tbl>
    <w:p w14:paraId="209E2893" w14:textId="77777777" w:rsidR="006918FE" w:rsidRPr="006918FE" w:rsidRDefault="006918FE" w:rsidP="006918FE">
      <w:pPr>
        <w:spacing w:before="60"/>
        <w:jc w:val="both"/>
        <w:rPr>
          <w:rFonts w:ascii="Helvetica 55 Roman" w:eastAsia="Arial" w:hAnsi="Helvetica 55 Roman" w:cs="Arial"/>
          <w:sz w:val="22"/>
          <w:szCs w:val="22"/>
        </w:rPr>
      </w:pPr>
    </w:p>
    <w:p w14:paraId="209E2894" w14:textId="272A327B" w:rsidR="006918FE" w:rsidRPr="006918FE" w:rsidRDefault="0081391A" w:rsidP="006918FE">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Pr>
          <w:rFonts w:ascii="Helvetica 65 Medium" w:eastAsia="Arial" w:hAnsi="Helvetica 65 Medium" w:cs="Arial"/>
          <w:sz w:val="28"/>
          <w:szCs w:val="28"/>
        </w:rPr>
        <w:lastRenderedPageBreak/>
        <w:t>4</w:t>
      </w:r>
      <w:r w:rsidRPr="006918FE">
        <w:rPr>
          <w:rFonts w:ascii="Helvetica 65 Medium" w:eastAsia="Arial" w:hAnsi="Helvetica 65 Medium" w:cs="Arial"/>
          <w:sz w:val="28"/>
          <w:szCs w:val="28"/>
        </w:rPr>
        <w:t xml:space="preserve"> </w:t>
      </w:r>
      <w:r w:rsidR="006918FE" w:rsidRPr="006918FE">
        <w:rPr>
          <w:rFonts w:ascii="Helvetica 65 Medium" w:eastAsia="Arial" w:hAnsi="Helvetica 65 Medium" w:cs="Arial"/>
          <w:sz w:val="28"/>
          <w:szCs w:val="28"/>
        </w:rPr>
        <w:t>- Description des travaux</w:t>
      </w:r>
    </w:p>
    <w:p w14:paraId="209E2895" w14:textId="4EC65586" w:rsidR="006918FE" w:rsidRPr="006918FE" w:rsidRDefault="006918FE" w:rsidP="006918FE">
      <w:pPr>
        <w:spacing w:before="60"/>
        <w:jc w:val="center"/>
        <w:rPr>
          <w:rFonts w:ascii="Helvetica 55 Roman" w:eastAsia="Arial" w:hAnsi="Helvetica 55 Roman" w:cs="Arial"/>
          <w:i/>
          <w:iCs/>
          <w:sz w:val="20"/>
          <w:szCs w:val="20"/>
        </w:rPr>
      </w:pPr>
      <w:r w:rsidRPr="006918FE">
        <w:rPr>
          <w:rFonts w:ascii="Helvetica 55 Roman" w:eastAsia="Arial" w:hAnsi="Helvetica 55 Roman" w:cs="Arial"/>
          <w:i/>
          <w:iCs/>
          <w:sz w:val="20"/>
          <w:szCs w:val="20"/>
        </w:rPr>
        <w:t xml:space="preserve">Caractérisation des travaux couverts par le </w:t>
      </w:r>
      <w:r w:rsidR="007C78D8">
        <w:rPr>
          <w:rFonts w:ascii="Helvetica 55 Roman" w:eastAsia="Arial" w:hAnsi="Helvetica 55 Roman" w:cs="Arial"/>
          <w:i/>
          <w:iCs/>
          <w:sz w:val="20"/>
          <w:szCs w:val="20"/>
        </w:rPr>
        <w:t>P</w:t>
      </w:r>
      <w:r w:rsidR="007C78D8" w:rsidRPr="006918FE">
        <w:rPr>
          <w:rFonts w:ascii="Helvetica 55 Roman" w:eastAsia="Arial" w:hAnsi="Helvetica 55 Roman" w:cs="Arial"/>
          <w:i/>
          <w:iCs/>
          <w:sz w:val="20"/>
          <w:szCs w:val="20"/>
        </w:rPr>
        <w:t xml:space="preserve">lan </w:t>
      </w:r>
      <w:r w:rsidRPr="006918FE">
        <w:rPr>
          <w:rFonts w:ascii="Helvetica 55 Roman" w:eastAsia="Arial" w:hAnsi="Helvetica 55 Roman" w:cs="Arial"/>
          <w:i/>
          <w:iCs/>
          <w:sz w:val="20"/>
          <w:szCs w:val="20"/>
        </w:rPr>
        <w:t xml:space="preserve">de </w:t>
      </w:r>
      <w:r w:rsidR="007C78D8">
        <w:rPr>
          <w:rFonts w:ascii="Helvetica 55 Roman" w:eastAsia="Arial" w:hAnsi="Helvetica 55 Roman" w:cs="Arial"/>
          <w:i/>
          <w:iCs/>
          <w:sz w:val="20"/>
          <w:szCs w:val="20"/>
        </w:rPr>
        <w:t>P</w:t>
      </w:r>
      <w:r w:rsidR="007C78D8" w:rsidRPr="006918FE">
        <w:rPr>
          <w:rFonts w:ascii="Helvetica 55 Roman" w:eastAsia="Arial" w:hAnsi="Helvetica 55 Roman" w:cs="Arial"/>
          <w:i/>
          <w:iCs/>
          <w:sz w:val="20"/>
          <w:szCs w:val="20"/>
        </w:rPr>
        <w:t>révention</w:t>
      </w:r>
    </w:p>
    <w:p w14:paraId="209E2896" w14:textId="77777777" w:rsidR="006918FE" w:rsidRPr="006918FE" w:rsidRDefault="006918FE" w:rsidP="006918FE">
      <w:pPr>
        <w:keepNext/>
        <w:tabs>
          <w:tab w:val="right" w:leader="dot" w:pos="9639"/>
        </w:tabs>
        <w:spacing w:before="12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Objet des travaux : mission globale</w:t>
      </w:r>
    </w:p>
    <w:p w14:paraId="209E2897" w14:textId="58F93CF2"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Repérage des câbles en ouvrages souterrains  – Pose ou dépose et raccordement de câbles fibres optiques en ouvrages souterrains et </w:t>
      </w:r>
      <w:r w:rsidR="007C78D8">
        <w:rPr>
          <w:rFonts w:ascii="Helvetica 55 Roman" w:eastAsia="Arial" w:hAnsi="Helvetica 55 Roman" w:cs="Arial"/>
          <w:sz w:val="22"/>
          <w:szCs w:val="22"/>
        </w:rPr>
        <w:t>A</w:t>
      </w:r>
      <w:r w:rsidR="007C78D8" w:rsidRPr="006918FE">
        <w:rPr>
          <w:rFonts w:ascii="Helvetica 55 Roman" w:eastAsia="Arial" w:hAnsi="Helvetica 55 Roman" w:cs="Arial"/>
          <w:sz w:val="22"/>
          <w:szCs w:val="22"/>
        </w:rPr>
        <w:t xml:space="preserve">ériens </w:t>
      </w:r>
    </w:p>
    <w:p w14:paraId="209E2898" w14:textId="77777777" w:rsidR="006918FE" w:rsidRPr="006918FE" w:rsidRDefault="006918FE" w:rsidP="006918FE">
      <w:pPr>
        <w:keepNext/>
        <w:tabs>
          <w:tab w:val="right" w:leader="dot" w:pos="9639"/>
        </w:tabs>
        <w:spacing w:before="12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Date de début des travaux :</w:t>
      </w:r>
      <w:r w:rsidRPr="006918FE">
        <w:rPr>
          <w:rFonts w:ascii="Helvetica 55 Roman" w:eastAsia="Arial" w:hAnsi="Helvetica 55 Roman" w:cs="Arial"/>
          <w:b/>
          <w:bCs/>
          <w:i/>
          <w:iCs/>
          <w:sz w:val="22"/>
          <w:szCs w:val="22"/>
        </w:rPr>
        <w:tab/>
      </w:r>
    </w:p>
    <w:p w14:paraId="209E2899" w14:textId="77777777" w:rsidR="006918FE" w:rsidRPr="006918FE" w:rsidRDefault="006918FE" w:rsidP="006918FE">
      <w:pPr>
        <w:keepNext/>
        <w:tabs>
          <w:tab w:val="right" w:leader="dot" w:pos="9639"/>
        </w:tabs>
        <w:spacing w:before="12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Durée des travaux :</w:t>
      </w:r>
      <w:r w:rsidRPr="006918FE">
        <w:rPr>
          <w:rFonts w:ascii="Helvetica 55 Roman" w:eastAsia="Arial" w:hAnsi="Helvetica 55 Roman" w:cs="Arial"/>
          <w:b/>
          <w:bCs/>
          <w:i/>
          <w:iCs/>
          <w:sz w:val="22"/>
          <w:szCs w:val="22"/>
        </w:rPr>
        <w:tab/>
      </w:r>
    </w:p>
    <w:p w14:paraId="209E289A" w14:textId="77777777" w:rsidR="006918FE" w:rsidRPr="006918FE" w:rsidRDefault="006918FE" w:rsidP="006918FE">
      <w:pPr>
        <w:keepNext/>
        <w:tabs>
          <w:tab w:val="right" w:leader="dot" w:pos="9639"/>
        </w:tabs>
        <w:spacing w:before="12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Périmètre géographique : (même périmètre que la déclaration)</w:t>
      </w:r>
      <w:r w:rsidRPr="006918FE">
        <w:rPr>
          <w:rFonts w:ascii="Helvetica 55 Roman" w:eastAsia="Arial" w:hAnsi="Helvetica 55 Roman" w:cs="Arial"/>
          <w:b/>
          <w:bCs/>
          <w:i/>
          <w:iCs/>
          <w:sz w:val="22"/>
          <w:szCs w:val="22"/>
        </w:rPr>
        <w:tab/>
      </w:r>
    </w:p>
    <w:p w14:paraId="209E289B" w14:textId="77777777" w:rsidR="006918FE" w:rsidRPr="006918FE" w:rsidRDefault="006918FE" w:rsidP="006918FE">
      <w:pPr>
        <w:keepNext/>
        <w:tabs>
          <w:tab w:val="right" w:leader="dot" w:pos="9639"/>
        </w:tabs>
        <w:spacing w:before="12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ab/>
      </w:r>
    </w:p>
    <w:p w14:paraId="209E289C" w14:textId="77777777" w:rsidR="006918FE" w:rsidRPr="006918FE" w:rsidRDefault="006918FE" w:rsidP="006918FE">
      <w:pPr>
        <w:keepNext/>
        <w:tabs>
          <w:tab w:val="right" w:leader="dot" w:pos="9639"/>
        </w:tabs>
        <w:spacing w:before="12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ab/>
      </w:r>
    </w:p>
    <w:p w14:paraId="209E289D" w14:textId="77777777" w:rsidR="006918FE" w:rsidRPr="006918FE" w:rsidRDefault="006918FE" w:rsidP="006918FE">
      <w:pPr>
        <w:keepNext/>
        <w:numPr>
          <w:ilvl w:val="0"/>
          <w:numId w:val="41"/>
        </w:numPr>
        <w:spacing w:before="12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 xml:space="preserve">Exemples de types de travaux (aériens ou souterrains -Voir fiches sur les ouvrages) : </w:t>
      </w:r>
    </w:p>
    <w:p w14:paraId="209E289E" w14:textId="77777777" w:rsidR="006918FE" w:rsidRPr="006918FE" w:rsidRDefault="006918FE" w:rsidP="006918FE">
      <w:pPr>
        <w:numPr>
          <w:ilvl w:val="0"/>
          <w:numId w:val="4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Opérations sur câble, </w:t>
      </w:r>
    </w:p>
    <w:p w14:paraId="209E289F" w14:textId="70731155" w:rsidR="006918FE" w:rsidRPr="006918FE" w:rsidRDefault="006918FE" w:rsidP="006918FE">
      <w:pPr>
        <w:numPr>
          <w:ilvl w:val="0"/>
          <w:numId w:val="4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Opérations sur </w:t>
      </w:r>
      <w:r w:rsidR="007C78D8">
        <w:rPr>
          <w:rFonts w:ascii="Helvetica 55 Roman" w:eastAsia="Arial" w:hAnsi="Helvetica 55 Roman" w:cs="Arial"/>
          <w:sz w:val="22"/>
          <w:szCs w:val="22"/>
        </w:rPr>
        <w:t>A</w:t>
      </w:r>
      <w:r w:rsidR="007C78D8" w:rsidRPr="006918FE">
        <w:rPr>
          <w:rFonts w:ascii="Helvetica 55 Roman" w:eastAsia="Arial" w:hAnsi="Helvetica 55 Roman" w:cs="Arial"/>
          <w:sz w:val="22"/>
          <w:szCs w:val="22"/>
        </w:rPr>
        <w:t xml:space="preserve">ppuis </w:t>
      </w:r>
      <w:r w:rsidR="007C78D8">
        <w:rPr>
          <w:rFonts w:ascii="Helvetica 55 Roman" w:eastAsia="Arial" w:hAnsi="Helvetica 55 Roman" w:cs="Arial"/>
          <w:sz w:val="22"/>
          <w:szCs w:val="22"/>
        </w:rPr>
        <w:t>A</w:t>
      </w:r>
      <w:r w:rsidR="007C78D8" w:rsidRPr="006918FE">
        <w:rPr>
          <w:rFonts w:ascii="Helvetica 55 Roman" w:eastAsia="Arial" w:hAnsi="Helvetica 55 Roman" w:cs="Arial"/>
          <w:sz w:val="22"/>
          <w:szCs w:val="22"/>
        </w:rPr>
        <w:t>ériens</w:t>
      </w:r>
      <w:r w:rsidRPr="006918FE">
        <w:rPr>
          <w:rFonts w:ascii="Helvetica 55 Roman" w:eastAsia="Arial" w:hAnsi="Helvetica 55 Roman" w:cs="Arial"/>
          <w:sz w:val="22"/>
          <w:szCs w:val="22"/>
        </w:rPr>
        <w:t xml:space="preserve">, </w:t>
      </w:r>
    </w:p>
    <w:p w14:paraId="209E28A0" w14:textId="77777777" w:rsidR="006918FE" w:rsidRPr="006918FE" w:rsidRDefault="006918FE" w:rsidP="006918FE">
      <w:pPr>
        <w:numPr>
          <w:ilvl w:val="0"/>
          <w:numId w:val="4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Maintenance, relève de dérangement câbles, </w:t>
      </w:r>
    </w:p>
    <w:p w14:paraId="209E28A1" w14:textId="77777777" w:rsidR="006918FE" w:rsidRPr="006918FE" w:rsidRDefault="006918FE" w:rsidP="006918FE">
      <w:pPr>
        <w:numPr>
          <w:ilvl w:val="0"/>
          <w:numId w:val="4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Travaux souterrains, </w:t>
      </w:r>
    </w:p>
    <w:p w14:paraId="209E28A2" w14:textId="77777777" w:rsidR="006918FE" w:rsidRPr="006918FE" w:rsidRDefault="006918FE" w:rsidP="006918FE">
      <w:pPr>
        <w:numPr>
          <w:ilvl w:val="0"/>
          <w:numId w:val="4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Petits travaux de génie civil,</w:t>
      </w:r>
      <w:r w:rsidRPr="006918FE">
        <w:rPr>
          <w:rFonts w:ascii="Helvetica 55 Roman" w:eastAsia="Arial" w:hAnsi="Helvetica 55 Roman" w:cs="Arial"/>
          <w:b/>
          <w:sz w:val="22"/>
          <w:szCs w:val="22"/>
        </w:rPr>
        <w:t xml:space="preserve"> </w:t>
      </w:r>
    </w:p>
    <w:p w14:paraId="209E28A3" w14:textId="77777777" w:rsidR="006918FE" w:rsidRPr="006918FE" w:rsidRDefault="006918FE" w:rsidP="006918FE">
      <w:pPr>
        <w:numPr>
          <w:ilvl w:val="0"/>
          <w:numId w:val="49"/>
        </w:numPr>
        <w:spacing w:before="60"/>
        <w:jc w:val="both"/>
        <w:rPr>
          <w:rFonts w:ascii="Helvetica 55 Roman" w:eastAsia="Arial" w:hAnsi="Helvetica 55 Roman" w:cs="Arial"/>
          <w:sz w:val="22"/>
          <w:szCs w:val="22"/>
        </w:rPr>
      </w:pPr>
      <w:r w:rsidRPr="006918FE">
        <w:rPr>
          <w:rFonts w:ascii="Helvetica 55 Roman" w:eastAsia="Arial" w:hAnsi="Helvetica 55 Roman" w:cs="Arial"/>
          <w:b/>
          <w:sz w:val="22"/>
          <w:szCs w:val="22"/>
        </w:rPr>
        <w:t>…</w:t>
      </w:r>
    </w:p>
    <w:p w14:paraId="209E28A4" w14:textId="77777777" w:rsidR="006918FE" w:rsidRPr="006918FE" w:rsidRDefault="006918FE" w:rsidP="006918FE">
      <w:pPr>
        <w:spacing w:before="60"/>
        <w:jc w:val="both"/>
        <w:rPr>
          <w:rFonts w:ascii="Helvetica 55 Roman" w:eastAsia="Arial" w:hAnsi="Helvetica 55 Roman" w:cs="Arial"/>
          <w:sz w:val="22"/>
          <w:szCs w:val="22"/>
        </w:rPr>
      </w:pPr>
    </w:p>
    <w:p w14:paraId="209E28A5" w14:textId="33121128"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Les </w:t>
      </w:r>
      <w:r w:rsidRPr="006918FE">
        <w:rPr>
          <w:rFonts w:ascii="Helvetica 55 Roman" w:eastAsia="Arial" w:hAnsi="Helvetica 55 Roman" w:cs="Arial"/>
          <w:b/>
          <w:sz w:val="22"/>
          <w:szCs w:val="22"/>
        </w:rPr>
        <w:t>opérations de dépose et de remplacement d’artères</w:t>
      </w:r>
      <w:r w:rsidRPr="006918FE">
        <w:rPr>
          <w:rFonts w:ascii="Helvetica 55 Roman" w:eastAsia="Arial" w:hAnsi="Helvetica 55 Roman" w:cs="Arial"/>
          <w:sz w:val="22"/>
          <w:szCs w:val="22"/>
        </w:rPr>
        <w:t xml:space="preserve"> nécessitent l’établissement d’un </w:t>
      </w:r>
      <w:r w:rsidR="007C78D8">
        <w:rPr>
          <w:rFonts w:ascii="Helvetica 55 Roman" w:eastAsia="Arial" w:hAnsi="Helvetica 55 Roman" w:cs="Arial"/>
          <w:b/>
          <w:sz w:val="22"/>
          <w:szCs w:val="22"/>
        </w:rPr>
        <w:t>P</w:t>
      </w:r>
      <w:r w:rsidR="007C78D8" w:rsidRPr="006918FE">
        <w:rPr>
          <w:rFonts w:ascii="Helvetica 55 Roman" w:eastAsia="Arial" w:hAnsi="Helvetica 55 Roman" w:cs="Arial"/>
          <w:b/>
          <w:sz w:val="22"/>
          <w:szCs w:val="22"/>
        </w:rPr>
        <w:t xml:space="preserve">lan </w:t>
      </w:r>
      <w:r w:rsidRPr="006918FE">
        <w:rPr>
          <w:rFonts w:ascii="Helvetica 55 Roman" w:eastAsia="Arial" w:hAnsi="Helvetica 55 Roman" w:cs="Arial"/>
          <w:b/>
          <w:sz w:val="22"/>
          <w:szCs w:val="22"/>
        </w:rPr>
        <w:t xml:space="preserve">de </w:t>
      </w:r>
      <w:r w:rsidR="007C78D8">
        <w:rPr>
          <w:rFonts w:ascii="Helvetica 55 Roman" w:eastAsia="Arial" w:hAnsi="Helvetica 55 Roman" w:cs="Arial"/>
          <w:b/>
          <w:sz w:val="22"/>
          <w:szCs w:val="22"/>
        </w:rPr>
        <w:t>P</w:t>
      </w:r>
      <w:r w:rsidR="007C78D8" w:rsidRPr="006918FE">
        <w:rPr>
          <w:rFonts w:ascii="Helvetica 55 Roman" w:eastAsia="Arial" w:hAnsi="Helvetica 55 Roman" w:cs="Arial"/>
          <w:b/>
          <w:sz w:val="22"/>
          <w:szCs w:val="22"/>
        </w:rPr>
        <w:t xml:space="preserve">révention </w:t>
      </w:r>
      <w:r w:rsidRPr="006918FE">
        <w:rPr>
          <w:rFonts w:ascii="Helvetica 55 Roman" w:eastAsia="Arial" w:hAnsi="Helvetica 55 Roman" w:cs="Arial"/>
          <w:b/>
          <w:sz w:val="22"/>
          <w:szCs w:val="22"/>
        </w:rPr>
        <w:t>spécifique</w:t>
      </w:r>
      <w:r w:rsidRPr="006918FE">
        <w:rPr>
          <w:rFonts w:ascii="Helvetica 55 Roman" w:eastAsia="Arial" w:hAnsi="Helvetica 55 Roman" w:cs="Arial"/>
          <w:sz w:val="22"/>
          <w:szCs w:val="22"/>
        </w:rPr>
        <w:t xml:space="preserve"> compte tenu des contraintes</w:t>
      </w:r>
    </w:p>
    <w:p w14:paraId="209E28A6" w14:textId="5DD3B52C" w:rsidR="006918FE" w:rsidRPr="006918FE" w:rsidRDefault="0081391A" w:rsidP="006918FE">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Pr>
          <w:rFonts w:ascii="Helvetica 65 Medium" w:eastAsia="Arial" w:hAnsi="Helvetica 65 Medium" w:cs="Arial"/>
          <w:sz w:val="28"/>
          <w:szCs w:val="28"/>
        </w:rPr>
        <w:lastRenderedPageBreak/>
        <w:t>5</w:t>
      </w:r>
      <w:r w:rsidRPr="006918FE">
        <w:rPr>
          <w:rFonts w:ascii="Helvetica 65 Medium" w:eastAsia="Arial" w:hAnsi="Helvetica 65 Medium" w:cs="Arial"/>
          <w:sz w:val="28"/>
          <w:szCs w:val="28"/>
        </w:rPr>
        <w:t xml:space="preserve"> </w:t>
      </w:r>
      <w:r w:rsidR="006918FE" w:rsidRPr="006918FE">
        <w:rPr>
          <w:rFonts w:ascii="Helvetica 65 Medium" w:eastAsia="Arial" w:hAnsi="Helvetica 65 Medium" w:cs="Arial"/>
          <w:sz w:val="28"/>
          <w:szCs w:val="28"/>
        </w:rPr>
        <w:t xml:space="preserve">– Consignes et informations communiquées par </w:t>
      </w:r>
      <w:r w:rsidR="00D524C2">
        <w:rPr>
          <w:rFonts w:ascii="Helvetica 65 Medium" w:eastAsia="Arial" w:hAnsi="Helvetica 65 Medium" w:cs="Arial"/>
          <w:sz w:val="28"/>
          <w:szCs w:val="28"/>
        </w:rPr>
        <w:t>AUVERGNE NUMÉRIQUE</w:t>
      </w:r>
      <w:r w:rsidR="006918FE" w:rsidRPr="006918FE">
        <w:rPr>
          <w:rFonts w:ascii="Helvetica 65 Medium" w:eastAsia="Arial" w:hAnsi="Helvetica 65 Medium" w:cs="Arial"/>
          <w:sz w:val="28"/>
          <w:szCs w:val="28"/>
        </w:rPr>
        <w:t xml:space="preserve"> lors des interventions sur ses ouvrages</w:t>
      </w:r>
    </w:p>
    <w:p w14:paraId="209E28A7" w14:textId="6CA3ED7F"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 xml:space="preserve">Conditions d’accès aux ouvrages </w:t>
      </w:r>
    </w:p>
    <w:p w14:paraId="209E28A8" w14:textId="73EA4C1A"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Tous les déplacements et interventions dans les installations sécurisées s’effectuent obligatoirement en présence d’un représentant </w:t>
      </w:r>
      <w:r w:rsidR="00D524C2">
        <w:rPr>
          <w:rFonts w:ascii="Helvetica 55 Roman" w:eastAsia="Arial" w:hAnsi="Helvetica 55 Roman" w:cs="Arial"/>
          <w:sz w:val="22"/>
          <w:szCs w:val="22"/>
        </w:rPr>
        <w:t>d’AUVERGNE NUMÉRIQUE</w:t>
      </w:r>
      <w:r w:rsidR="007C78D8" w:rsidRPr="006918FE">
        <w:rPr>
          <w:rFonts w:ascii="Helvetica 55 Roman" w:eastAsia="Arial" w:hAnsi="Helvetica 55 Roman" w:cs="Arial"/>
          <w:sz w:val="22"/>
          <w:szCs w:val="22"/>
        </w:rPr>
        <w:t xml:space="preserve">  </w:t>
      </w:r>
      <w:r w:rsidRPr="006918FE">
        <w:rPr>
          <w:rFonts w:ascii="Helvetica 55 Roman" w:eastAsia="Arial" w:hAnsi="Helvetica 55 Roman" w:cs="Arial"/>
          <w:sz w:val="22"/>
          <w:szCs w:val="22"/>
        </w:rPr>
        <w:t xml:space="preserve">ou éventuellement par  retrait d’une clef auprès du correspondant local </w:t>
      </w:r>
      <w:r w:rsidR="00D524C2">
        <w:rPr>
          <w:rFonts w:ascii="Helvetica 55 Roman" w:eastAsia="Arial" w:hAnsi="Helvetica 55 Roman" w:cs="Arial"/>
          <w:sz w:val="22"/>
          <w:szCs w:val="22"/>
        </w:rPr>
        <w:t>d’AUVERGNE NUMÉRIQUE</w:t>
      </w:r>
      <w:r w:rsidRPr="006918FE">
        <w:rPr>
          <w:rFonts w:ascii="Helvetica 55 Roman" w:eastAsia="Arial" w:hAnsi="Helvetica 55 Roman" w:cs="Arial"/>
          <w:sz w:val="22"/>
          <w:szCs w:val="22"/>
        </w:rPr>
        <w:t xml:space="preserve"> après réception d’une demande de </w:t>
      </w:r>
      <w:r w:rsidR="00422951" w:rsidRPr="006918FE">
        <w:rPr>
          <w:rFonts w:ascii="Helvetica 55 Roman" w:eastAsia="Arial" w:hAnsi="Helvetica 55 Roman" w:cs="Arial"/>
          <w:sz w:val="22"/>
          <w:szCs w:val="22"/>
        </w:rPr>
        <w:t>l’</w:t>
      </w:r>
      <w:r w:rsidR="00422951">
        <w:rPr>
          <w:rFonts w:ascii="Helvetica 55 Roman" w:eastAsia="Arial" w:hAnsi="Helvetica 55 Roman" w:cs="Arial"/>
          <w:sz w:val="22"/>
          <w:szCs w:val="22"/>
        </w:rPr>
        <w:t>O</w:t>
      </w:r>
      <w:r w:rsidR="00422951" w:rsidRPr="006918FE">
        <w:rPr>
          <w:rFonts w:ascii="Helvetica 55 Roman" w:eastAsia="Arial" w:hAnsi="Helvetica 55 Roman" w:cs="Arial"/>
          <w:sz w:val="22"/>
          <w:szCs w:val="22"/>
        </w:rPr>
        <w:t>pérateur</w:t>
      </w:r>
      <w:r w:rsidRPr="006918FE">
        <w:rPr>
          <w:rFonts w:ascii="Helvetica 55 Roman" w:eastAsia="Arial" w:hAnsi="Helvetica 55 Roman" w:cs="Arial"/>
          <w:sz w:val="22"/>
          <w:szCs w:val="22"/>
        </w:rPr>
        <w:t>.</w:t>
      </w:r>
    </w:p>
    <w:p w14:paraId="209E28A9" w14:textId="77777777"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Règles applicables en cas de présence simultanée d</w:t>
      </w:r>
      <w:r w:rsidRPr="006918FE">
        <w:rPr>
          <w:rFonts w:ascii="Arial Gras" w:eastAsia="Arial" w:hAnsi="Arial Gras" w:cs="Arial" w:hint="eastAsia"/>
          <w:b/>
          <w:bCs/>
          <w:smallCaps/>
          <w:kern w:val="32"/>
        </w:rPr>
        <w:t>’</w:t>
      </w:r>
      <w:r w:rsidRPr="006918FE">
        <w:rPr>
          <w:rFonts w:ascii="Arial Gras" w:eastAsia="Arial" w:hAnsi="Arial Gras" w:cs="Arial"/>
          <w:b/>
          <w:bCs/>
          <w:smallCaps/>
          <w:kern w:val="32"/>
        </w:rPr>
        <w:t>intervenants d</w:t>
      </w:r>
      <w:r w:rsidRPr="006918FE">
        <w:rPr>
          <w:rFonts w:ascii="Arial Gras" w:eastAsia="Arial" w:hAnsi="Arial Gras" w:cs="Arial" w:hint="eastAsia"/>
          <w:b/>
          <w:bCs/>
          <w:smallCaps/>
          <w:kern w:val="32"/>
        </w:rPr>
        <w:t>’</w:t>
      </w:r>
      <w:r w:rsidRPr="006918FE">
        <w:rPr>
          <w:rFonts w:ascii="Arial Gras" w:eastAsia="Arial" w:hAnsi="Arial Gras" w:cs="Arial"/>
          <w:b/>
          <w:bCs/>
          <w:smallCaps/>
          <w:kern w:val="32"/>
        </w:rPr>
        <w:t>entreprises différentes sur un même chantier, un même lieu</w:t>
      </w:r>
    </w:p>
    <w:p w14:paraId="209E28AA" w14:textId="77777777"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En cas de présence simultanée d’intervenants d’entreprises différentes sur un même lieu, la priorité est au premier arrivant. Le deuxième intervenant ne pourra travailler qu’après la fin de l’intervention.</w:t>
      </w:r>
    </w:p>
    <w:p w14:paraId="209E28AB" w14:textId="77777777"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 xml:space="preserve">Rappel </w:t>
      </w:r>
    </w:p>
    <w:p w14:paraId="209E28AC" w14:textId="4B14AF65"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Des informations sur les ouvrages sont communiquées à </w:t>
      </w:r>
      <w:r w:rsidR="00422951" w:rsidRPr="006918FE">
        <w:rPr>
          <w:rFonts w:ascii="Helvetica 55 Roman" w:eastAsia="Arial" w:hAnsi="Helvetica 55 Roman" w:cs="Arial"/>
          <w:sz w:val="22"/>
          <w:szCs w:val="22"/>
        </w:rPr>
        <w:t>l’</w:t>
      </w:r>
      <w:r w:rsidR="00422951">
        <w:rPr>
          <w:rFonts w:ascii="Helvetica 55 Roman" w:eastAsia="Arial" w:hAnsi="Helvetica 55 Roman" w:cs="Arial"/>
          <w:sz w:val="22"/>
          <w:szCs w:val="22"/>
        </w:rPr>
        <w:t>O</w:t>
      </w:r>
      <w:r w:rsidR="00422951" w:rsidRPr="006918FE">
        <w:rPr>
          <w:rFonts w:ascii="Helvetica 55 Roman" w:eastAsia="Arial" w:hAnsi="Helvetica 55 Roman" w:cs="Arial"/>
          <w:sz w:val="22"/>
          <w:szCs w:val="22"/>
        </w:rPr>
        <w:t xml:space="preserve">pérateur </w:t>
      </w:r>
      <w:r w:rsidRPr="006918FE">
        <w:rPr>
          <w:rFonts w:ascii="Helvetica 55 Roman" w:eastAsia="Arial" w:hAnsi="Helvetica 55 Roman" w:cs="Arial"/>
          <w:sz w:val="22"/>
          <w:szCs w:val="22"/>
        </w:rPr>
        <w:t xml:space="preserve">dans les annexes du contrat d’accès au Génie Civil et appuis aériens. L’Opérateur communiquera ces informations à l’entreprise réalisatrice et s’assurera du respect des règles. L’ </w:t>
      </w:r>
      <w:r w:rsidRPr="006918FE">
        <w:rPr>
          <w:rFonts w:ascii="Helvetica 55 Roman" w:eastAsia="Arial" w:hAnsi="Helvetica 55 Roman" w:cs="Arial"/>
          <w:i/>
          <w:sz w:val="22"/>
          <w:szCs w:val="22"/>
        </w:rPr>
        <w:t>(les)</w:t>
      </w:r>
      <w:r w:rsidRPr="006918FE">
        <w:rPr>
          <w:rFonts w:ascii="Helvetica 55 Roman" w:eastAsia="Arial" w:hAnsi="Helvetica 55 Roman" w:cs="Arial"/>
          <w:sz w:val="22"/>
          <w:szCs w:val="22"/>
        </w:rPr>
        <w:t xml:space="preserve"> entreprise</w:t>
      </w:r>
      <w:r w:rsidRPr="006918FE">
        <w:rPr>
          <w:rFonts w:ascii="Helvetica 55 Roman" w:eastAsia="Arial" w:hAnsi="Helvetica 55 Roman" w:cs="Arial"/>
          <w:i/>
          <w:sz w:val="22"/>
          <w:szCs w:val="22"/>
        </w:rPr>
        <w:t>(s)</w:t>
      </w:r>
      <w:r w:rsidRPr="006918FE">
        <w:rPr>
          <w:rFonts w:ascii="Helvetica 55 Roman" w:eastAsia="Arial" w:hAnsi="Helvetica 55 Roman" w:cs="Arial"/>
          <w:sz w:val="22"/>
          <w:szCs w:val="22"/>
        </w:rPr>
        <w:t xml:space="preserve"> réalisatrice</w:t>
      </w:r>
      <w:r w:rsidRPr="006918FE">
        <w:rPr>
          <w:rFonts w:ascii="Helvetica 55 Roman" w:eastAsia="Arial" w:hAnsi="Helvetica 55 Roman" w:cs="Arial"/>
          <w:i/>
          <w:sz w:val="22"/>
          <w:szCs w:val="22"/>
        </w:rPr>
        <w:t>(s)</w:t>
      </w:r>
      <w:r w:rsidRPr="006918FE">
        <w:rPr>
          <w:rFonts w:ascii="Helvetica 55 Roman" w:eastAsia="Arial" w:hAnsi="Helvetica 55 Roman" w:cs="Arial"/>
          <w:sz w:val="22"/>
          <w:szCs w:val="22"/>
        </w:rPr>
        <w:t xml:space="preserve"> s’assurera de la communication des règles auprès de ses salariés intervenants.</w:t>
      </w:r>
    </w:p>
    <w:p w14:paraId="209E28AD" w14:textId="3F45F670" w:rsidR="006918FE" w:rsidRPr="006918FE" w:rsidRDefault="00422951" w:rsidP="006918FE">
      <w:pPr>
        <w:spacing w:before="60"/>
        <w:jc w:val="both"/>
        <w:rPr>
          <w:rFonts w:ascii="Helvetica 55 Roman" w:eastAsia="Arial" w:hAnsi="Helvetica 55 Roman" w:cs="Arial"/>
          <w:i/>
          <w:sz w:val="22"/>
          <w:szCs w:val="22"/>
        </w:rPr>
      </w:pPr>
      <w:r w:rsidRPr="006918FE">
        <w:rPr>
          <w:rFonts w:ascii="Helvetica 55 Roman" w:eastAsia="Arial" w:hAnsi="Helvetica 55 Roman" w:cs="Arial"/>
          <w:sz w:val="22"/>
          <w:szCs w:val="22"/>
        </w:rPr>
        <w:t>L’</w:t>
      </w:r>
      <w:r>
        <w:rPr>
          <w:rFonts w:ascii="Helvetica 55 Roman" w:eastAsia="Arial" w:hAnsi="Helvetica 55 Roman" w:cs="Arial"/>
          <w:sz w:val="22"/>
          <w:szCs w:val="22"/>
        </w:rPr>
        <w:t>O</w:t>
      </w:r>
      <w:r w:rsidRPr="006918FE">
        <w:rPr>
          <w:rFonts w:ascii="Helvetica 55 Roman" w:eastAsia="Arial" w:hAnsi="Helvetica 55 Roman" w:cs="Arial"/>
          <w:sz w:val="22"/>
          <w:szCs w:val="22"/>
        </w:rPr>
        <w:t xml:space="preserve">pérateur </w:t>
      </w:r>
      <w:r w:rsidR="006918FE" w:rsidRPr="006918FE">
        <w:rPr>
          <w:rFonts w:ascii="Helvetica 55 Roman" w:eastAsia="Arial" w:hAnsi="Helvetica 55 Roman" w:cs="Arial"/>
          <w:sz w:val="22"/>
          <w:szCs w:val="22"/>
        </w:rPr>
        <w:t xml:space="preserve">se reportera aux </w:t>
      </w:r>
      <w:r>
        <w:rPr>
          <w:rFonts w:ascii="Helvetica 55 Roman" w:eastAsia="Arial" w:hAnsi="Helvetica 55 Roman" w:cs="Arial"/>
          <w:sz w:val="22"/>
          <w:szCs w:val="22"/>
        </w:rPr>
        <w:t>R</w:t>
      </w:r>
      <w:r w:rsidRPr="006918FE">
        <w:rPr>
          <w:rFonts w:ascii="Helvetica 55 Roman" w:eastAsia="Arial" w:hAnsi="Helvetica 55 Roman" w:cs="Arial"/>
          <w:sz w:val="22"/>
          <w:szCs w:val="22"/>
        </w:rPr>
        <w:t>ègles d’</w:t>
      </w:r>
      <w:r>
        <w:rPr>
          <w:rFonts w:ascii="Helvetica 55 Roman" w:eastAsia="Arial" w:hAnsi="Helvetica 55 Roman" w:cs="Arial"/>
          <w:sz w:val="22"/>
          <w:szCs w:val="22"/>
        </w:rPr>
        <w:t>I</w:t>
      </w:r>
      <w:r w:rsidRPr="006918FE">
        <w:rPr>
          <w:rFonts w:ascii="Helvetica 55 Roman" w:eastAsia="Arial" w:hAnsi="Helvetica 55 Roman" w:cs="Arial"/>
          <w:sz w:val="22"/>
          <w:szCs w:val="22"/>
        </w:rPr>
        <w:t xml:space="preserve">ngénierie </w:t>
      </w:r>
      <w:r w:rsidR="006918FE" w:rsidRPr="006918FE">
        <w:rPr>
          <w:rFonts w:ascii="Helvetica 55 Roman" w:eastAsia="Arial" w:hAnsi="Helvetica 55 Roman" w:cs="Arial"/>
          <w:sz w:val="22"/>
          <w:szCs w:val="22"/>
        </w:rPr>
        <w:t xml:space="preserve">et au cahier des charges du contrat </w:t>
      </w:r>
      <w:r w:rsidRPr="006918FE">
        <w:rPr>
          <w:rFonts w:ascii="Helvetica 55 Roman" w:eastAsia="Arial" w:hAnsi="Helvetica 55 Roman" w:cs="Arial"/>
          <w:sz w:val="22"/>
          <w:szCs w:val="22"/>
        </w:rPr>
        <w:t>d’</w:t>
      </w:r>
      <w:r>
        <w:rPr>
          <w:rFonts w:ascii="Helvetica 55 Roman" w:eastAsia="Arial" w:hAnsi="Helvetica 55 Roman" w:cs="Arial"/>
          <w:sz w:val="22"/>
          <w:szCs w:val="22"/>
        </w:rPr>
        <w:t>A</w:t>
      </w:r>
      <w:r w:rsidRPr="006918FE">
        <w:rPr>
          <w:rFonts w:ascii="Helvetica 55 Roman" w:eastAsia="Arial" w:hAnsi="Helvetica 55 Roman" w:cs="Arial"/>
          <w:sz w:val="22"/>
          <w:szCs w:val="22"/>
        </w:rPr>
        <w:t xml:space="preserve">ccès </w:t>
      </w:r>
      <w:r w:rsidR="006918FE" w:rsidRPr="006918FE">
        <w:rPr>
          <w:rFonts w:ascii="Helvetica 55 Roman" w:eastAsia="Arial" w:hAnsi="Helvetica 55 Roman" w:cs="Arial"/>
          <w:sz w:val="22"/>
          <w:szCs w:val="22"/>
        </w:rPr>
        <w:t>au Génie Civil  et aux Appuis Aériens et notamment à l’</w:t>
      </w:r>
      <w:r w:rsidR="006918FE" w:rsidRPr="006918FE">
        <w:rPr>
          <w:rFonts w:ascii="Helvetica 55 Roman" w:eastAsia="Arial" w:hAnsi="Helvetica 55 Roman" w:cs="Arial"/>
          <w:b/>
          <w:sz w:val="22"/>
          <w:szCs w:val="22"/>
        </w:rPr>
        <w:t>annexe D3</w:t>
      </w:r>
      <w:r w:rsidR="006918FE" w:rsidRPr="006918FE">
        <w:rPr>
          <w:rFonts w:ascii="Helvetica 55 Roman" w:eastAsia="Arial" w:hAnsi="Helvetica 55 Roman" w:cs="Arial"/>
          <w:sz w:val="22"/>
          <w:szCs w:val="22"/>
        </w:rPr>
        <w:t xml:space="preserve"> </w:t>
      </w:r>
      <w:r w:rsidR="006918FE" w:rsidRPr="006918FE">
        <w:rPr>
          <w:rFonts w:ascii="Helvetica 55 Roman" w:eastAsia="Arial" w:hAnsi="Helvetica 55 Roman" w:cs="Arial"/>
          <w:i/>
          <w:sz w:val="22"/>
          <w:szCs w:val="22"/>
        </w:rPr>
        <w:t>(</w:t>
      </w:r>
      <w:r>
        <w:rPr>
          <w:rFonts w:ascii="Helvetica 55 Roman" w:eastAsia="Arial" w:hAnsi="Helvetica 55 Roman" w:cs="Arial"/>
          <w:i/>
          <w:sz w:val="22"/>
          <w:szCs w:val="22"/>
        </w:rPr>
        <w:t>R</w:t>
      </w:r>
      <w:r w:rsidRPr="006918FE">
        <w:rPr>
          <w:rFonts w:ascii="Helvetica 55 Roman" w:eastAsia="Arial" w:hAnsi="Helvetica 55 Roman" w:cs="Arial"/>
          <w:i/>
          <w:sz w:val="22"/>
          <w:szCs w:val="22"/>
        </w:rPr>
        <w:t>ègles d’</w:t>
      </w:r>
      <w:r>
        <w:rPr>
          <w:rFonts w:ascii="Helvetica 55 Roman" w:eastAsia="Arial" w:hAnsi="Helvetica 55 Roman" w:cs="Arial"/>
          <w:i/>
          <w:sz w:val="22"/>
          <w:szCs w:val="22"/>
        </w:rPr>
        <w:t>I</w:t>
      </w:r>
      <w:r w:rsidRPr="006918FE">
        <w:rPr>
          <w:rFonts w:ascii="Helvetica 55 Roman" w:eastAsia="Arial" w:hAnsi="Helvetica 55 Roman" w:cs="Arial"/>
          <w:i/>
          <w:sz w:val="22"/>
          <w:szCs w:val="22"/>
        </w:rPr>
        <w:t xml:space="preserve">ngénierie </w:t>
      </w:r>
      <w:r w:rsidR="006918FE" w:rsidRPr="006918FE">
        <w:rPr>
          <w:rFonts w:ascii="Helvetica 55 Roman" w:eastAsia="Arial" w:hAnsi="Helvetica 55 Roman" w:cs="Arial"/>
          <w:i/>
          <w:sz w:val="22"/>
          <w:szCs w:val="22"/>
        </w:rPr>
        <w:t xml:space="preserve">pour l’offre </w:t>
      </w:r>
      <w:r w:rsidRPr="006918FE">
        <w:rPr>
          <w:rFonts w:ascii="Helvetica 55 Roman" w:eastAsia="Arial" w:hAnsi="Helvetica 55 Roman" w:cs="Arial"/>
          <w:i/>
          <w:sz w:val="22"/>
          <w:szCs w:val="22"/>
        </w:rPr>
        <w:t>d’</w:t>
      </w:r>
      <w:r>
        <w:rPr>
          <w:rFonts w:ascii="Helvetica 55 Roman" w:eastAsia="Arial" w:hAnsi="Helvetica 55 Roman" w:cs="Arial"/>
          <w:i/>
          <w:sz w:val="22"/>
          <w:szCs w:val="22"/>
        </w:rPr>
        <w:t>A</w:t>
      </w:r>
      <w:r w:rsidRPr="006918FE">
        <w:rPr>
          <w:rFonts w:ascii="Helvetica 55 Roman" w:eastAsia="Arial" w:hAnsi="Helvetica 55 Roman" w:cs="Arial"/>
          <w:i/>
          <w:sz w:val="22"/>
          <w:szCs w:val="22"/>
        </w:rPr>
        <w:t xml:space="preserve">ccès </w:t>
      </w:r>
      <w:r w:rsidR="006918FE" w:rsidRPr="006918FE">
        <w:rPr>
          <w:rFonts w:ascii="Helvetica 55 Roman" w:eastAsia="Arial" w:hAnsi="Helvetica 55 Roman" w:cs="Arial"/>
          <w:i/>
          <w:sz w:val="22"/>
          <w:szCs w:val="22"/>
        </w:rPr>
        <w:t>aux Appuis Aériens de la boucle locale pour les réseaux en fibre optique)</w:t>
      </w:r>
      <w:r w:rsidR="006918FE" w:rsidRPr="006918FE">
        <w:rPr>
          <w:rFonts w:ascii="Helvetica 55 Roman" w:eastAsia="Arial" w:hAnsi="Helvetica 55 Roman" w:cs="Arial"/>
          <w:sz w:val="22"/>
          <w:szCs w:val="22"/>
        </w:rPr>
        <w:t xml:space="preserve"> et à l’</w:t>
      </w:r>
      <w:r w:rsidR="006918FE" w:rsidRPr="006918FE">
        <w:rPr>
          <w:rFonts w:ascii="Helvetica 55 Roman" w:eastAsia="Arial" w:hAnsi="Helvetica 55 Roman" w:cs="Arial"/>
          <w:b/>
          <w:sz w:val="22"/>
          <w:szCs w:val="22"/>
        </w:rPr>
        <w:t>annexe D4</w:t>
      </w:r>
      <w:r w:rsidR="006918FE" w:rsidRPr="006918FE">
        <w:rPr>
          <w:rFonts w:ascii="Helvetica 55 Roman" w:eastAsia="Arial" w:hAnsi="Helvetica 55 Roman" w:cs="Arial"/>
          <w:sz w:val="22"/>
          <w:szCs w:val="22"/>
        </w:rPr>
        <w:t xml:space="preserve">  </w:t>
      </w:r>
      <w:r w:rsidR="006918FE" w:rsidRPr="006918FE">
        <w:rPr>
          <w:rFonts w:ascii="Helvetica 55 Roman" w:eastAsia="Arial" w:hAnsi="Helvetica 55 Roman" w:cs="Arial"/>
          <w:i/>
          <w:sz w:val="22"/>
          <w:szCs w:val="22"/>
        </w:rPr>
        <w:t>(cahier des charges applicable dans le cadre de l’offre d’Accès aux Appuis Aériens de la boucle locale pour les réseaux en fibre optique)</w:t>
      </w:r>
    </w:p>
    <w:p w14:paraId="209E28AE" w14:textId="42EABEA2"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Consignes relatives au sondage des poteaux lors d</w:t>
      </w:r>
      <w:r w:rsidRPr="006918FE">
        <w:rPr>
          <w:rFonts w:ascii="Arial Gras" w:eastAsia="Arial" w:hAnsi="Arial Gras" w:cs="Arial" w:hint="eastAsia"/>
          <w:b/>
          <w:bCs/>
          <w:smallCaps/>
          <w:kern w:val="32"/>
        </w:rPr>
        <w:t>es interventions</w:t>
      </w:r>
      <w:r w:rsidRPr="006918FE">
        <w:rPr>
          <w:rFonts w:ascii="Arial Gras" w:eastAsia="Arial" w:hAnsi="Arial Gras" w:cs="Arial"/>
          <w:b/>
          <w:bCs/>
          <w:smallCaps/>
          <w:kern w:val="32"/>
        </w:rPr>
        <w:t xml:space="preserve"> sur </w:t>
      </w:r>
      <w:r w:rsidR="00422951">
        <w:rPr>
          <w:rFonts w:ascii="Arial Gras" w:eastAsia="Arial" w:hAnsi="Arial Gras" w:cs="Arial"/>
          <w:b/>
          <w:bCs/>
          <w:smallCaps/>
          <w:kern w:val="32"/>
        </w:rPr>
        <w:t>A</w:t>
      </w:r>
      <w:r w:rsidR="00422951" w:rsidRPr="006918FE">
        <w:rPr>
          <w:rFonts w:ascii="Arial Gras" w:eastAsia="Arial" w:hAnsi="Arial Gras" w:cs="Arial"/>
          <w:b/>
          <w:bCs/>
          <w:smallCaps/>
          <w:kern w:val="32"/>
        </w:rPr>
        <w:t>ppuis</w:t>
      </w:r>
    </w:p>
    <w:p w14:paraId="209E28AF" w14:textId="12A340E0" w:rsidR="00593E7A"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L’Opérateur s’engage à informer ses entreprises sous-traitantes et ses salariés  et à faire respecter ces consignes</w:t>
      </w:r>
      <w:r w:rsidR="007C78D8">
        <w:rPr>
          <w:rFonts w:ascii="Helvetica 55 Roman" w:eastAsia="Arial" w:hAnsi="Helvetica 55 Roman" w:cs="Arial"/>
          <w:sz w:val="22"/>
          <w:szCs w:val="22"/>
        </w:rPr>
        <w:t>.</w:t>
      </w:r>
    </w:p>
    <w:p w14:paraId="209E28B0" w14:textId="58078CE0" w:rsidR="006918FE" w:rsidRPr="006918FE" w:rsidRDefault="00D524C2" w:rsidP="006918FE">
      <w:pPr>
        <w:spacing w:before="60"/>
        <w:jc w:val="both"/>
        <w:rPr>
          <w:rFonts w:ascii="Helvetica 55 Roman" w:eastAsia="Arial" w:hAnsi="Helvetica 55 Roman" w:cs="Arial"/>
          <w:sz w:val="22"/>
          <w:szCs w:val="22"/>
        </w:rPr>
      </w:pPr>
      <w:r>
        <w:rPr>
          <w:rFonts w:ascii="Helvetica 55 Roman" w:eastAsia="Arial" w:hAnsi="Helvetica 55 Roman" w:cs="Arial"/>
          <w:sz w:val="22"/>
          <w:szCs w:val="22"/>
        </w:rPr>
        <w:t>AUVERGNE NUMÉRIQUE</w:t>
      </w:r>
      <w:r w:rsidR="00593E7A">
        <w:rPr>
          <w:rFonts w:ascii="Helvetica 55 Roman" w:eastAsia="Arial" w:hAnsi="Helvetica 55 Roman" w:cs="Arial"/>
          <w:sz w:val="22"/>
          <w:szCs w:val="22"/>
        </w:rPr>
        <w:t xml:space="preserve"> interdit l’ascension des poteaux bois </w:t>
      </w:r>
      <w:r w:rsidR="006D1025" w:rsidRPr="00422951">
        <w:rPr>
          <w:rFonts w:ascii="Helvetica 55 Roman" w:eastAsia="Arial" w:hAnsi="Helvetica 55 Roman" w:cs="Arial"/>
          <w:i/>
          <w:sz w:val="22"/>
          <w:szCs w:val="22"/>
        </w:rPr>
        <w:t>(note DI  « Cadre général d’intervention en hauteur sur les poteaux en bois » du 27 septembre 2016)</w:t>
      </w:r>
      <w:r w:rsidR="007C78D8">
        <w:rPr>
          <w:rFonts w:ascii="Helvetica 55 Roman" w:eastAsia="Arial" w:hAnsi="Helvetica 55 Roman" w:cs="Arial"/>
          <w:i/>
          <w:sz w:val="22"/>
          <w:szCs w:val="22"/>
        </w:rPr>
        <w:t>.</w:t>
      </w:r>
    </w:p>
    <w:p w14:paraId="209E28B1" w14:textId="77777777"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En cas d’intervention sur un appui, quel que soit le moyen utilisé pour le travail en hauteur, la procédure de contrôle préalable suivante doit être respectée :</w:t>
      </w:r>
    </w:p>
    <w:p w14:paraId="209E28B2"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b/>
          <w:bCs/>
          <w:sz w:val="22"/>
          <w:szCs w:val="22"/>
        </w:rPr>
        <w:t>Examen visuel :</w:t>
      </w:r>
      <w:r w:rsidRPr="006918FE">
        <w:rPr>
          <w:rFonts w:ascii="Helvetica 55 Roman" w:eastAsia="Arial" w:hAnsi="Helvetica 55 Roman" w:cs="Arial"/>
          <w:sz w:val="22"/>
          <w:szCs w:val="22"/>
        </w:rPr>
        <w:t xml:space="preserve"> recherche de la présence d'encoches (3 encoches = appui dangereux interdit d'ascension), d'étiquettes (étiquette jaune = appui dangereux et interdit d'ascension), de clous de marquage (profondeur d'implantation, poteau KUK) et de traces de chocs, de fentes, de pourriture, de couronnes de nœuds...</w:t>
      </w:r>
    </w:p>
    <w:p w14:paraId="209E28B3"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b/>
          <w:bCs/>
          <w:sz w:val="22"/>
          <w:szCs w:val="22"/>
        </w:rPr>
        <w:t>Examen par percussion :</w:t>
      </w:r>
      <w:r w:rsidRPr="006918FE">
        <w:rPr>
          <w:rFonts w:ascii="Helvetica 55 Roman" w:eastAsia="Arial" w:hAnsi="Helvetica 55 Roman" w:cs="Arial"/>
          <w:sz w:val="22"/>
          <w:szCs w:val="22"/>
        </w:rPr>
        <w:t xml:space="preserve"> test au son de l'appui par des coups secs effectués avec une massette, à partir de l'encastrement et sur une hauteur de </w:t>
      </w:r>
      <w:smartTag w:uri="urn:schemas-microsoft-com:office:smarttags" w:element="metricconverter">
        <w:smartTagPr>
          <w:attr w:name="ProductID" w:val="1,5 m"/>
        </w:smartTagPr>
        <w:r w:rsidRPr="006918FE">
          <w:rPr>
            <w:rFonts w:ascii="Helvetica 55 Roman" w:eastAsia="Arial" w:hAnsi="Helvetica 55 Roman" w:cs="Arial"/>
            <w:sz w:val="22"/>
            <w:szCs w:val="22"/>
          </w:rPr>
          <w:t>1,5 m</w:t>
        </w:r>
      </w:smartTag>
      <w:r w:rsidRPr="006918FE">
        <w:rPr>
          <w:rFonts w:ascii="Helvetica 55 Roman" w:eastAsia="Arial" w:hAnsi="Helvetica 55 Roman" w:cs="Arial"/>
          <w:sz w:val="22"/>
          <w:szCs w:val="22"/>
        </w:rPr>
        <w:t xml:space="preserve"> environ,</w:t>
      </w:r>
    </w:p>
    <w:p w14:paraId="209E28B4"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b/>
          <w:bCs/>
          <w:sz w:val="22"/>
          <w:szCs w:val="22"/>
        </w:rPr>
        <w:t>Examen à la pointe carrée :</w:t>
      </w:r>
      <w:r w:rsidRPr="006918FE">
        <w:rPr>
          <w:rFonts w:ascii="Helvetica 55 Roman" w:eastAsia="Arial" w:hAnsi="Helvetica 55 Roman" w:cs="Arial"/>
          <w:sz w:val="22"/>
          <w:szCs w:val="22"/>
        </w:rPr>
        <w:t xml:space="preserve"> test d'enfoncement d'une pointe carrée au niveau du collet, et sur tout le pourtour de l'appui en dégageant bien sa base,</w:t>
      </w:r>
    </w:p>
    <w:p w14:paraId="209E28B5"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b/>
          <w:bCs/>
          <w:sz w:val="22"/>
          <w:szCs w:val="22"/>
        </w:rPr>
        <w:t>Examen de résistance :</w:t>
      </w:r>
      <w:r w:rsidRPr="006918FE">
        <w:rPr>
          <w:rFonts w:ascii="Helvetica 55 Roman" w:eastAsia="Arial" w:hAnsi="Helvetica 55 Roman" w:cs="Arial"/>
          <w:sz w:val="22"/>
          <w:szCs w:val="22"/>
        </w:rPr>
        <w:t xml:space="preserve"> test de la stabilité/solidité de l'appui effectué par de fortes poussées ou tractions (manuelles, à la perche cravate) perpendiculaires à l'artère.</w:t>
      </w:r>
    </w:p>
    <w:p w14:paraId="209E28B6"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En cours d'ascension, </w:t>
      </w:r>
      <w:r w:rsidRPr="006918FE">
        <w:rPr>
          <w:rFonts w:ascii="Helvetica 55 Roman" w:eastAsia="Arial" w:hAnsi="Helvetica 55 Roman" w:cs="Arial"/>
          <w:b/>
          <w:bCs/>
          <w:sz w:val="22"/>
          <w:szCs w:val="22"/>
        </w:rPr>
        <w:t>continuer à observer</w:t>
      </w:r>
      <w:r w:rsidRPr="006918FE">
        <w:rPr>
          <w:rFonts w:ascii="Helvetica 55 Roman" w:eastAsia="Arial" w:hAnsi="Helvetica 55 Roman" w:cs="Arial"/>
          <w:sz w:val="22"/>
          <w:szCs w:val="22"/>
        </w:rPr>
        <w:t xml:space="preserve"> l'état de l'appui.</w:t>
      </w:r>
    </w:p>
    <w:p w14:paraId="209E28B7"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L’intervention avec un élévateur n’exclut pas le contrôle de l’appui</w:t>
      </w:r>
    </w:p>
    <w:p w14:paraId="209E28B8"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b/>
          <w:sz w:val="22"/>
          <w:szCs w:val="22"/>
        </w:rPr>
        <w:t>Contrôle</w:t>
      </w:r>
      <w:r w:rsidRPr="006918FE">
        <w:rPr>
          <w:rFonts w:ascii="Helvetica 55 Roman" w:eastAsia="Arial" w:hAnsi="Helvetica 55 Roman" w:cs="Arial"/>
          <w:sz w:val="22"/>
          <w:szCs w:val="22"/>
        </w:rPr>
        <w:t xml:space="preserve"> des </w:t>
      </w:r>
      <w:r w:rsidRPr="006918FE">
        <w:rPr>
          <w:rFonts w:ascii="Helvetica 55 Roman" w:eastAsia="Arial" w:hAnsi="Helvetica 55 Roman" w:cs="Arial"/>
          <w:b/>
          <w:sz w:val="22"/>
          <w:szCs w:val="22"/>
        </w:rPr>
        <w:t>appuis métalliques,</w:t>
      </w:r>
    </w:p>
    <w:p w14:paraId="209E28B9" w14:textId="77777777" w:rsidR="006918FE" w:rsidRPr="006918FE" w:rsidRDefault="006918FE" w:rsidP="006918FE">
      <w:pPr>
        <w:numPr>
          <w:ilvl w:val="1"/>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lastRenderedPageBreak/>
        <w:t>aspect extérieur et traces de rouille, chocs</w:t>
      </w:r>
    </w:p>
    <w:p w14:paraId="209E28BA" w14:textId="77777777" w:rsidR="006918FE" w:rsidRPr="006918FE" w:rsidRDefault="006918FE" w:rsidP="006918FE">
      <w:pPr>
        <w:numPr>
          <w:ilvl w:val="1"/>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état du pied au niveau de l’encastrement</w:t>
      </w:r>
    </w:p>
    <w:p w14:paraId="209E28BB" w14:textId="77777777" w:rsidR="006918FE" w:rsidRPr="006918FE" w:rsidRDefault="006918FE" w:rsidP="006918FE">
      <w:pPr>
        <w:numPr>
          <w:ilvl w:val="1"/>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profondeur d’implantation : le marquage de 4cm de large doit être situé à hauteur des yeux</w:t>
      </w:r>
    </w:p>
    <w:p w14:paraId="209E28BC" w14:textId="77777777" w:rsidR="006918FE" w:rsidRPr="006918FE" w:rsidRDefault="006918FE" w:rsidP="006918FE">
      <w:pPr>
        <w:numPr>
          <w:ilvl w:val="1"/>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stabilité dans le sol et solidité de l’appui en effectuant des poussées ou tractions, dans le sens perpendiculaire à l’artère</w:t>
      </w:r>
    </w:p>
    <w:p w14:paraId="209E28BD" w14:textId="77777777" w:rsidR="006918FE" w:rsidRPr="006918FE" w:rsidRDefault="006918FE" w:rsidP="006918FE">
      <w:pPr>
        <w:numPr>
          <w:ilvl w:val="0"/>
          <w:numId w:val="40"/>
        </w:numPr>
        <w:spacing w:before="60"/>
        <w:jc w:val="both"/>
        <w:rPr>
          <w:rFonts w:ascii="Helvetica 55 Roman" w:eastAsia="Arial" w:hAnsi="Helvetica 55 Roman" w:cs="Arial"/>
          <w:sz w:val="22"/>
          <w:szCs w:val="22"/>
        </w:rPr>
      </w:pPr>
      <w:r w:rsidRPr="006918FE">
        <w:rPr>
          <w:rFonts w:ascii="Helvetica 55 Roman" w:eastAsia="Arial" w:hAnsi="Helvetica 55 Roman" w:cs="Arial"/>
          <w:b/>
          <w:sz w:val="22"/>
          <w:szCs w:val="22"/>
        </w:rPr>
        <w:t>Sur tous les appuis</w:t>
      </w:r>
      <w:r w:rsidRPr="006918FE">
        <w:rPr>
          <w:rFonts w:ascii="Helvetica 55 Roman" w:eastAsia="Arial" w:hAnsi="Helvetica 55 Roman" w:cs="Arial"/>
          <w:sz w:val="22"/>
          <w:szCs w:val="22"/>
        </w:rPr>
        <w:t> : en cas de doute sur l’état de l’appui, l’examen de sa partie enterrée doit être confié à une équipe spécialisée dans ce type de travail.</w:t>
      </w:r>
    </w:p>
    <w:p w14:paraId="209E28BE" w14:textId="77777777" w:rsidR="006918FE" w:rsidRPr="006918FE" w:rsidRDefault="006918FE" w:rsidP="006918FE">
      <w:pPr>
        <w:spacing w:before="60"/>
        <w:ind w:left="720"/>
        <w:jc w:val="both"/>
        <w:rPr>
          <w:rFonts w:ascii="Helvetica 55 Roman" w:eastAsia="Arial" w:hAnsi="Helvetica 55 Roman" w:cs="Arial"/>
          <w:sz w:val="22"/>
          <w:szCs w:val="22"/>
        </w:rPr>
      </w:pPr>
      <w:r w:rsidRPr="006918FE">
        <w:rPr>
          <w:rFonts w:ascii="Helvetica 55 Roman" w:eastAsia="Arial" w:hAnsi="Helvetica 55 Roman" w:cs="Arial"/>
          <w:b/>
          <w:sz w:val="22"/>
          <w:szCs w:val="22"/>
        </w:rPr>
        <w:t>L’ascension d’un appui jugé douteux ou dangereux est interdite</w:t>
      </w:r>
      <w:r w:rsidRPr="006918FE">
        <w:rPr>
          <w:rFonts w:ascii="Helvetica 55 Roman" w:eastAsia="Arial" w:hAnsi="Helvetica 55 Roman" w:cs="Arial"/>
          <w:sz w:val="22"/>
          <w:szCs w:val="22"/>
        </w:rPr>
        <w:t xml:space="preserve">. Les éventuelles interventions et les opérations de remplacement doivent être réalisées en utilisant une PEMP (Plate-forme Mobile de Personnel). </w:t>
      </w:r>
    </w:p>
    <w:p w14:paraId="209E28BF" w14:textId="77777777" w:rsidR="00D11A04" w:rsidRDefault="00D11A04" w:rsidP="00422951">
      <w:pPr>
        <w:rPr>
          <w:rFonts w:ascii="Arial Gras" w:eastAsia="Arial" w:hAnsi="Arial Gras" w:cs="Arial"/>
          <w:b/>
          <w:bCs/>
          <w:smallCaps/>
          <w:kern w:val="32"/>
        </w:rPr>
      </w:pPr>
    </w:p>
    <w:p w14:paraId="209E28C1" w14:textId="00CCF021" w:rsidR="00D11A04" w:rsidRDefault="00F45398" w:rsidP="006918FE">
      <w:pPr>
        <w:keepNext/>
        <w:numPr>
          <w:ilvl w:val="0"/>
          <w:numId w:val="42"/>
        </w:numPr>
        <w:spacing w:before="240"/>
        <w:ind w:left="0" w:firstLine="0"/>
        <w:jc w:val="both"/>
        <w:outlineLvl w:val="0"/>
        <w:rPr>
          <w:rFonts w:ascii="Arial Gras" w:eastAsia="Arial" w:hAnsi="Arial Gras" w:cs="Arial"/>
          <w:b/>
          <w:bCs/>
          <w:smallCaps/>
          <w:kern w:val="32"/>
        </w:rPr>
      </w:pPr>
      <w:r>
        <w:rPr>
          <w:rFonts w:ascii="Arial Gras" w:eastAsia="Arial" w:hAnsi="Arial Gras" w:cs="Arial"/>
          <w:b/>
          <w:bCs/>
          <w:smallCaps/>
          <w:kern w:val="32"/>
        </w:rPr>
        <w:t>Présence éventuelle d</w:t>
      </w:r>
      <w:r w:rsidR="00D11A04">
        <w:rPr>
          <w:rFonts w:ascii="Arial Gras" w:eastAsia="Arial" w:hAnsi="Arial Gras" w:cs="Arial"/>
          <w:b/>
          <w:bCs/>
          <w:smallCaps/>
          <w:kern w:val="32"/>
        </w:rPr>
        <w:t>’</w:t>
      </w:r>
      <w:r>
        <w:rPr>
          <w:rFonts w:ascii="Arial Gras" w:eastAsia="Arial" w:hAnsi="Arial Gras" w:cs="Arial"/>
          <w:b/>
          <w:bCs/>
          <w:smallCaps/>
          <w:kern w:val="32"/>
        </w:rPr>
        <w:t>amiante dans les conduites unitaires en fibrociment</w:t>
      </w:r>
    </w:p>
    <w:p w14:paraId="209E28C2" w14:textId="77777777" w:rsidR="00286CFA" w:rsidRDefault="00286CFA" w:rsidP="00422951">
      <w:pPr>
        <w:rPr>
          <w:rFonts w:ascii="Helvetica 55 Roman" w:eastAsia="Arial" w:hAnsi="Helvetica 55 Roman"/>
          <w:kern w:val="32"/>
          <w:sz w:val="22"/>
          <w:szCs w:val="22"/>
        </w:rPr>
      </w:pPr>
    </w:p>
    <w:p w14:paraId="209E28C3" w14:textId="020EA6D0" w:rsidR="00F45398" w:rsidRPr="00422951" w:rsidRDefault="00F45398" w:rsidP="00422951">
      <w:pPr>
        <w:rPr>
          <w:rFonts w:ascii="Helvetica 55 Roman" w:eastAsia="Arial" w:hAnsi="Helvetica 55 Roman"/>
          <w:kern w:val="32"/>
          <w:sz w:val="22"/>
          <w:szCs w:val="22"/>
        </w:rPr>
      </w:pPr>
      <w:r w:rsidRPr="00422951">
        <w:rPr>
          <w:rFonts w:ascii="Helvetica 55 Roman" w:eastAsia="Arial" w:hAnsi="Helvetica 55 Roman"/>
          <w:kern w:val="32"/>
          <w:sz w:val="22"/>
          <w:szCs w:val="22"/>
        </w:rPr>
        <w:t xml:space="preserve">Pour </w:t>
      </w:r>
      <w:r w:rsidR="00D11A04" w:rsidRPr="00422951">
        <w:rPr>
          <w:rFonts w:ascii="Helvetica 55 Roman" w:eastAsia="Arial" w:hAnsi="Helvetica 55 Roman"/>
          <w:kern w:val="32"/>
          <w:sz w:val="22"/>
          <w:szCs w:val="22"/>
        </w:rPr>
        <w:t>rappel</w:t>
      </w:r>
      <w:r w:rsidRPr="00422951">
        <w:rPr>
          <w:rFonts w:ascii="Helvetica 55 Roman" w:eastAsia="Arial" w:hAnsi="Helvetica 55 Roman"/>
          <w:kern w:val="32"/>
          <w:sz w:val="22"/>
          <w:szCs w:val="22"/>
        </w:rPr>
        <w:t xml:space="preserve">, les ouvrages </w:t>
      </w:r>
      <w:r w:rsidR="00391554">
        <w:rPr>
          <w:rFonts w:ascii="Helvetica 55 Roman" w:eastAsia="Arial" w:hAnsi="Helvetica 55 Roman"/>
          <w:kern w:val="32"/>
          <w:sz w:val="22"/>
          <w:szCs w:val="22"/>
        </w:rPr>
        <w:t xml:space="preserve">exploités par </w:t>
      </w:r>
      <w:r w:rsidR="00D524C2">
        <w:rPr>
          <w:rFonts w:ascii="Helvetica 55 Roman" w:eastAsia="Arial" w:hAnsi="Helvetica 55 Roman"/>
          <w:kern w:val="32"/>
          <w:sz w:val="22"/>
          <w:szCs w:val="22"/>
        </w:rPr>
        <w:t>AUVERGNE NUMÉRIQUE</w:t>
      </w:r>
      <w:r w:rsidRPr="00422951">
        <w:rPr>
          <w:rFonts w:ascii="Helvetica 55 Roman" w:eastAsia="Arial" w:hAnsi="Helvetica 55 Roman"/>
          <w:kern w:val="32"/>
          <w:sz w:val="22"/>
          <w:szCs w:val="22"/>
        </w:rPr>
        <w:t> : chambres, chambres plafonnées ont été réalisées en béton</w:t>
      </w:r>
      <w:r w:rsidR="00D11A04" w:rsidRPr="00422951">
        <w:rPr>
          <w:rFonts w:ascii="Helvetica 55 Roman" w:eastAsia="Arial" w:hAnsi="Helvetica 55 Roman"/>
          <w:kern w:val="32"/>
          <w:sz w:val="22"/>
          <w:szCs w:val="22"/>
        </w:rPr>
        <w:t xml:space="preserve"> ou avec des parpaings</w:t>
      </w:r>
      <w:r w:rsidRPr="00422951">
        <w:rPr>
          <w:rFonts w:ascii="Helvetica 55 Roman" w:eastAsia="Arial" w:hAnsi="Helvetica 55 Roman"/>
          <w:kern w:val="32"/>
          <w:sz w:val="22"/>
          <w:szCs w:val="22"/>
        </w:rPr>
        <w:t xml:space="preserve"> et ne contiennent pas d’amiante</w:t>
      </w:r>
      <w:r w:rsidR="00286CFA">
        <w:rPr>
          <w:rFonts w:ascii="Helvetica 55 Roman" w:eastAsia="Arial" w:hAnsi="Helvetica 55 Roman"/>
          <w:kern w:val="32"/>
          <w:sz w:val="22"/>
          <w:szCs w:val="22"/>
        </w:rPr>
        <w:t>. A présent les chambres peuvent être aussi constituées en matériaux composites</w:t>
      </w:r>
      <w:r w:rsidR="00422951">
        <w:rPr>
          <w:rFonts w:ascii="Helvetica 55 Roman" w:eastAsia="Arial" w:hAnsi="Helvetica 55 Roman"/>
          <w:kern w:val="32"/>
          <w:sz w:val="22"/>
          <w:szCs w:val="22"/>
        </w:rPr>
        <w:t>.</w:t>
      </w:r>
    </w:p>
    <w:p w14:paraId="209E28C4" w14:textId="5281DA0F" w:rsidR="00D11A04" w:rsidRPr="00422951" w:rsidRDefault="00D11A04" w:rsidP="00422951">
      <w:pPr>
        <w:rPr>
          <w:rFonts w:ascii="Helvetica 55 Roman" w:eastAsia="Arial" w:hAnsi="Helvetica 55 Roman"/>
          <w:kern w:val="32"/>
          <w:sz w:val="22"/>
          <w:szCs w:val="22"/>
        </w:rPr>
      </w:pPr>
      <w:r w:rsidRPr="00422951">
        <w:rPr>
          <w:rFonts w:ascii="Helvetica 55 Roman" w:eastAsia="Arial" w:hAnsi="Helvetica 55 Roman"/>
          <w:kern w:val="32"/>
          <w:sz w:val="22"/>
          <w:szCs w:val="22"/>
        </w:rPr>
        <w:t>Les conduites multitubulaires peuvent être en béton mais la plupart sont constituées de tuyaux en PVC</w:t>
      </w:r>
      <w:r w:rsidR="00422951">
        <w:rPr>
          <w:rFonts w:ascii="Helvetica 55 Roman" w:eastAsia="Arial" w:hAnsi="Helvetica 55 Roman"/>
          <w:kern w:val="32"/>
          <w:sz w:val="22"/>
          <w:szCs w:val="22"/>
        </w:rPr>
        <w:t>.</w:t>
      </w:r>
      <w:r w:rsidRPr="00422951">
        <w:rPr>
          <w:rFonts w:ascii="Helvetica 55 Roman" w:eastAsia="Arial" w:hAnsi="Helvetica 55 Roman"/>
          <w:kern w:val="32"/>
          <w:sz w:val="22"/>
          <w:szCs w:val="22"/>
        </w:rPr>
        <w:t xml:space="preserve"> </w:t>
      </w:r>
    </w:p>
    <w:p w14:paraId="209E28C5" w14:textId="77777777" w:rsidR="00F45398" w:rsidRPr="00422951" w:rsidRDefault="00F45398" w:rsidP="00422951">
      <w:pPr>
        <w:rPr>
          <w:rFonts w:ascii="Helvetica 55 Roman" w:eastAsia="Arial" w:hAnsi="Helvetica 55 Roman"/>
          <w:kern w:val="32"/>
          <w:sz w:val="22"/>
          <w:szCs w:val="22"/>
        </w:rPr>
      </w:pPr>
      <w:r w:rsidRPr="00422951">
        <w:rPr>
          <w:rFonts w:ascii="Helvetica 55 Roman" w:eastAsia="Arial" w:hAnsi="Helvetica 55 Roman"/>
          <w:b/>
          <w:kern w:val="32"/>
          <w:sz w:val="22"/>
          <w:szCs w:val="22"/>
        </w:rPr>
        <w:t>Certaines conduites unitaires</w:t>
      </w:r>
      <w:r w:rsidRPr="00422951">
        <w:rPr>
          <w:rFonts w:ascii="Helvetica 55 Roman" w:eastAsia="Arial" w:hAnsi="Helvetica 55 Roman"/>
          <w:kern w:val="32"/>
          <w:sz w:val="22"/>
          <w:szCs w:val="22"/>
        </w:rPr>
        <w:t xml:space="preserve"> peuvent être réalisées en </w:t>
      </w:r>
      <w:r w:rsidRPr="00422951">
        <w:rPr>
          <w:rFonts w:ascii="Helvetica 55 Roman" w:eastAsia="Arial" w:hAnsi="Helvetica 55 Roman"/>
          <w:b/>
          <w:kern w:val="32"/>
          <w:sz w:val="22"/>
          <w:szCs w:val="22"/>
        </w:rPr>
        <w:t>fibrociment amianté</w:t>
      </w:r>
      <w:r w:rsidRPr="00422951">
        <w:rPr>
          <w:rFonts w:ascii="Helvetica 55 Roman" w:eastAsia="Arial" w:hAnsi="Helvetica 55 Roman"/>
          <w:kern w:val="32"/>
          <w:sz w:val="22"/>
          <w:szCs w:val="22"/>
        </w:rPr>
        <w:t xml:space="preserve">. Sans information précise, l’entreprise fera son évaluation des risques et interviendra en </w:t>
      </w:r>
      <w:r w:rsidRPr="00422951">
        <w:rPr>
          <w:rFonts w:ascii="Helvetica 55 Roman" w:eastAsia="Arial" w:hAnsi="Helvetica 55 Roman"/>
          <w:b/>
          <w:kern w:val="32"/>
          <w:sz w:val="22"/>
          <w:szCs w:val="22"/>
        </w:rPr>
        <w:t>sous-section IV</w:t>
      </w:r>
      <w:r w:rsidRPr="00422951">
        <w:rPr>
          <w:rFonts w:ascii="Helvetica 55 Roman" w:eastAsia="Arial" w:hAnsi="Helvetica 55 Roman"/>
          <w:kern w:val="32"/>
          <w:sz w:val="22"/>
          <w:szCs w:val="22"/>
        </w:rPr>
        <w:t xml:space="preserve"> avec son mode </w:t>
      </w:r>
      <w:r w:rsidR="009D0E1F" w:rsidRPr="00422951">
        <w:rPr>
          <w:rFonts w:ascii="Helvetica 55 Roman" w:eastAsia="Arial" w:hAnsi="Helvetica 55 Roman"/>
          <w:kern w:val="32"/>
          <w:sz w:val="22"/>
          <w:szCs w:val="22"/>
        </w:rPr>
        <w:t>opératoire.</w:t>
      </w:r>
    </w:p>
    <w:p w14:paraId="209E28C6" w14:textId="77777777" w:rsidR="00F45398" w:rsidRPr="00422951" w:rsidRDefault="00F45398" w:rsidP="00422951">
      <w:pPr>
        <w:rPr>
          <w:rFonts w:ascii="Helvetica 55 Roman" w:eastAsia="Arial" w:hAnsi="Helvetica 55 Roman"/>
          <w:kern w:val="32"/>
        </w:rPr>
      </w:pPr>
      <w:r w:rsidRPr="00422951">
        <w:rPr>
          <w:rFonts w:ascii="Helvetica 55 Roman" w:eastAsia="Arial" w:hAnsi="Helvetica 55 Roman"/>
          <w:kern w:val="32"/>
          <w:sz w:val="22"/>
          <w:szCs w:val="22"/>
        </w:rPr>
        <w:t>Les plaques de fond de SR métalliques (type POUYET 78 30 à 78 33) sont susceptibles de contenir de l’amiante. Aucune intervention ne doit avoir lieu sur ces plaques</w:t>
      </w:r>
      <w:r w:rsidRPr="00286CFA">
        <w:rPr>
          <w:rFonts w:ascii="Helvetica 55 Roman" w:eastAsia="Arial" w:hAnsi="Helvetica 55 Roman"/>
          <w:kern w:val="32"/>
        </w:rPr>
        <w:t xml:space="preserve">. </w:t>
      </w:r>
    </w:p>
    <w:p w14:paraId="209E28D1" w14:textId="77777777" w:rsidR="006918FE" w:rsidRPr="006918FE" w:rsidRDefault="006918FE" w:rsidP="006918FE">
      <w:pPr>
        <w:keepNext/>
        <w:pageBreakBefore/>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lastRenderedPageBreak/>
        <w:t>Utilisation d’outillage électrique en souterrain</w:t>
      </w:r>
    </w:p>
    <w:p w14:paraId="209E28D2" w14:textId="2A2A03F4" w:rsidR="006918FE" w:rsidRPr="006918FE" w:rsidRDefault="006918FE" w:rsidP="006918FE">
      <w:pPr>
        <w:keepNext/>
        <w:numPr>
          <w:ilvl w:val="0"/>
          <w:numId w:val="41"/>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 xml:space="preserve">Consignes internes communiquées à </w:t>
      </w:r>
      <w:r w:rsidR="00422951" w:rsidRPr="006918FE">
        <w:rPr>
          <w:rFonts w:ascii="Helvetica 55 Roman" w:eastAsia="Arial" w:hAnsi="Helvetica 55 Roman" w:cs="Arial"/>
          <w:b/>
          <w:bCs/>
          <w:i/>
          <w:iCs/>
          <w:sz w:val="22"/>
          <w:szCs w:val="22"/>
        </w:rPr>
        <w:t>l’</w:t>
      </w:r>
      <w:r w:rsidR="00422951">
        <w:rPr>
          <w:rFonts w:ascii="Helvetica 55 Roman" w:eastAsia="Arial" w:hAnsi="Helvetica 55 Roman" w:cs="Arial"/>
          <w:b/>
          <w:bCs/>
          <w:i/>
          <w:iCs/>
          <w:sz w:val="22"/>
          <w:szCs w:val="22"/>
        </w:rPr>
        <w:t>O</w:t>
      </w:r>
      <w:r w:rsidR="00422951" w:rsidRPr="006918FE">
        <w:rPr>
          <w:rFonts w:ascii="Helvetica 55 Roman" w:eastAsia="Arial" w:hAnsi="Helvetica 55 Roman" w:cs="Arial"/>
          <w:b/>
          <w:bCs/>
          <w:i/>
          <w:iCs/>
          <w:sz w:val="22"/>
          <w:szCs w:val="22"/>
        </w:rPr>
        <w:t xml:space="preserve">pérateur </w:t>
      </w:r>
    </w:p>
    <w:p w14:paraId="209E28D3" w14:textId="77777777" w:rsidR="006918FE" w:rsidRPr="006918FE" w:rsidRDefault="006918FE" w:rsidP="006918FE">
      <w:pPr>
        <w:spacing w:before="100" w:beforeAutospacing="1" w:after="100" w:afterAutospacing="1"/>
        <w:jc w:val="both"/>
        <w:rPr>
          <w:rFonts w:ascii="Helvetica 55 Roman" w:hAnsi="Helvetica 55 Roman" w:cs="Arial"/>
          <w:color w:val="000000"/>
          <w:sz w:val="22"/>
          <w:szCs w:val="22"/>
        </w:rPr>
      </w:pPr>
      <w:r w:rsidRPr="006918FE">
        <w:rPr>
          <w:rFonts w:ascii="Helvetica 55 Roman" w:hAnsi="Helvetica 55 Roman" w:cs="Arial"/>
          <w:color w:val="000000"/>
          <w:sz w:val="22"/>
          <w:szCs w:val="22"/>
        </w:rPr>
        <w:t>Quel que soit l'outil ou la machine utilisé, il est indispensable de respecter les consignes et les règles d'installation, d'utilisation et d'entretien définies par le constructeur et les consignes internes à l'entreprise.</w:t>
      </w:r>
    </w:p>
    <w:p w14:paraId="209E28D4" w14:textId="77777777" w:rsidR="006918FE" w:rsidRPr="006918FE" w:rsidRDefault="006918FE" w:rsidP="006918FE">
      <w:pPr>
        <w:spacing w:before="100" w:beforeAutospacing="1" w:after="100" w:afterAutospacing="1"/>
        <w:jc w:val="both"/>
        <w:rPr>
          <w:rFonts w:ascii="Helvetica 55 Roman" w:hAnsi="Helvetica 55 Roman" w:cs="Arial"/>
          <w:color w:val="000000"/>
          <w:sz w:val="22"/>
          <w:szCs w:val="22"/>
        </w:rPr>
      </w:pPr>
      <w:r w:rsidRPr="006918FE">
        <w:rPr>
          <w:rFonts w:ascii="Helvetica 55 Roman" w:hAnsi="Helvetica 55 Roman" w:cs="Arial"/>
          <w:color w:val="000000"/>
          <w:sz w:val="22"/>
          <w:szCs w:val="22"/>
        </w:rPr>
        <w:t>La sécurité des outils électroportatifs dépend en premier lieu de leur choix judicieux en fonction des conditions d'utilisation. Ils doivent toujours être choisis parmi les matériels classés dans la catégorie dite à "usages professionnels".</w:t>
      </w:r>
    </w:p>
    <w:p w14:paraId="209E28D5" w14:textId="77777777" w:rsidR="006918FE" w:rsidRPr="006918FE" w:rsidRDefault="006918FE" w:rsidP="006918FE">
      <w:pPr>
        <w:numPr>
          <w:ilvl w:val="0"/>
          <w:numId w:val="45"/>
        </w:numPr>
        <w:spacing w:before="100" w:beforeAutospacing="1" w:after="100" w:afterAutospacing="1"/>
        <w:jc w:val="both"/>
        <w:rPr>
          <w:rFonts w:ascii="Helvetica 55 Roman" w:hAnsi="Helvetica 55 Roman" w:cs="Arial"/>
          <w:color w:val="000000"/>
          <w:sz w:val="22"/>
          <w:szCs w:val="22"/>
        </w:rPr>
      </w:pPr>
      <w:r w:rsidRPr="006918FE">
        <w:rPr>
          <w:rFonts w:ascii="Helvetica 55 Roman" w:hAnsi="Helvetica 55 Roman" w:cs="Arial"/>
          <w:color w:val="000000"/>
          <w:sz w:val="22"/>
          <w:szCs w:val="22"/>
        </w:rPr>
        <w:t xml:space="preserve">Pour les travaux effectués à l'extérieur, </w:t>
      </w:r>
    </w:p>
    <w:p w14:paraId="209E28D6" w14:textId="77777777" w:rsidR="006918FE" w:rsidRPr="006918FE" w:rsidRDefault="006918FE" w:rsidP="006918FE">
      <w:pPr>
        <w:numPr>
          <w:ilvl w:val="1"/>
          <w:numId w:val="45"/>
        </w:numPr>
        <w:spacing w:before="100" w:beforeAutospacing="1" w:after="100" w:afterAutospacing="1"/>
        <w:jc w:val="both"/>
        <w:rPr>
          <w:rFonts w:ascii="Helvetica 55 Roman" w:hAnsi="Helvetica 55 Roman" w:cs="Arial"/>
          <w:color w:val="000000"/>
          <w:sz w:val="22"/>
          <w:szCs w:val="22"/>
        </w:rPr>
      </w:pPr>
      <w:r w:rsidRPr="006918FE">
        <w:rPr>
          <w:rFonts w:ascii="Helvetica 55 Roman" w:hAnsi="Helvetica 55 Roman" w:cs="Arial"/>
          <w:color w:val="000000"/>
          <w:sz w:val="22"/>
          <w:szCs w:val="22"/>
        </w:rPr>
        <w:t xml:space="preserve">les outils doivent appartenir à la classe Il et leur branchement à la source d'alimentation être réalisé par l'intermédiaire d'un tableau ou d'un coffret comprenant au minimum un dispositif différentiel de coupure à haute sensibilité (30mA, 10mA) et les protections de surintensité appropriées. </w:t>
      </w:r>
    </w:p>
    <w:p w14:paraId="209E28D7" w14:textId="77777777" w:rsidR="006918FE" w:rsidRPr="006918FE" w:rsidRDefault="006918FE" w:rsidP="006918FE">
      <w:pPr>
        <w:numPr>
          <w:ilvl w:val="1"/>
          <w:numId w:val="45"/>
        </w:numPr>
        <w:spacing w:before="60"/>
        <w:ind w:left="1434" w:hanging="357"/>
        <w:jc w:val="both"/>
        <w:rPr>
          <w:rFonts w:ascii="Helvetica 55 Roman" w:hAnsi="Helvetica 55 Roman" w:cs="Arial"/>
          <w:color w:val="000000"/>
          <w:sz w:val="22"/>
          <w:szCs w:val="22"/>
        </w:rPr>
      </w:pPr>
      <w:r w:rsidRPr="006918FE">
        <w:rPr>
          <w:rFonts w:ascii="Helvetica 55 Roman" w:hAnsi="Helvetica 55 Roman" w:cs="Arial"/>
          <w:color w:val="000000"/>
          <w:sz w:val="22"/>
          <w:szCs w:val="22"/>
        </w:rPr>
        <w:t>Les branchements directs sur le réseau de distribution sont rigoureusement INTERDITS.</w:t>
      </w:r>
    </w:p>
    <w:p w14:paraId="209E28D8" w14:textId="77777777" w:rsidR="006918FE" w:rsidRPr="006918FE" w:rsidRDefault="006918FE" w:rsidP="006918FE">
      <w:pPr>
        <w:numPr>
          <w:ilvl w:val="1"/>
          <w:numId w:val="45"/>
        </w:numPr>
        <w:spacing w:before="60"/>
        <w:ind w:left="1434" w:hanging="357"/>
        <w:jc w:val="both"/>
        <w:rPr>
          <w:rFonts w:ascii="Helvetica 55 Roman" w:hAnsi="Helvetica 55 Roman" w:cs="Arial"/>
          <w:color w:val="000000"/>
          <w:sz w:val="22"/>
          <w:szCs w:val="22"/>
        </w:rPr>
      </w:pPr>
      <w:r w:rsidRPr="006918FE">
        <w:rPr>
          <w:rFonts w:ascii="Helvetica 55 Roman" w:hAnsi="Helvetica 55 Roman" w:cs="Arial"/>
          <w:color w:val="000000"/>
          <w:sz w:val="22"/>
          <w:szCs w:val="22"/>
        </w:rPr>
        <w:t>Toutefois, un matériel de classe Il n'est pas protégé contre la pluie, encore moins contre l'immersion, ne pas l'exposer aux intempéries.</w:t>
      </w:r>
    </w:p>
    <w:p w14:paraId="209E28D9" w14:textId="77777777" w:rsidR="006918FE" w:rsidRPr="006918FE" w:rsidRDefault="00192BF7" w:rsidP="006918FE">
      <w:pPr>
        <w:spacing w:before="60"/>
        <w:jc w:val="both"/>
        <w:rPr>
          <w:rFonts w:ascii="Helvetica 55 Roman" w:eastAsia="Arial" w:hAnsi="Helvetica 55 Roman" w:cs="Arial"/>
          <w:sz w:val="22"/>
          <w:szCs w:val="22"/>
        </w:rPr>
      </w:pPr>
      <w:r>
        <w:rPr>
          <w:rFonts w:ascii="Helvetica 55 Roman" w:eastAsia="Arial" w:hAnsi="Helvetica 55 Roman" w:cs="Arial"/>
          <w:noProof/>
          <w:sz w:val="22"/>
          <w:szCs w:val="22"/>
        </w:rPr>
        <w:drawing>
          <wp:inline distT="0" distB="0" distL="0" distR="0" wp14:anchorId="209E2A12" wp14:editId="209E2A13">
            <wp:extent cx="3619500" cy="2428875"/>
            <wp:effectExtent l="19050" t="0" r="0" b="0"/>
            <wp:docPr id="3" name="Imag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5" cstate="print"/>
                    <a:srcRect/>
                    <a:stretch>
                      <a:fillRect/>
                    </a:stretch>
                  </pic:blipFill>
                  <pic:spPr bwMode="auto">
                    <a:xfrm>
                      <a:off x="0" y="0"/>
                      <a:ext cx="3619500" cy="2428875"/>
                    </a:xfrm>
                    <a:prstGeom prst="rect">
                      <a:avLst/>
                    </a:prstGeom>
                    <a:noFill/>
                    <a:ln w="9525">
                      <a:noFill/>
                      <a:miter lim="800000"/>
                      <a:headEnd/>
                      <a:tailEnd/>
                    </a:ln>
                  </pic:spPr>
                </pic:pic>
              </a:graphicData>
            </a:graphic>
          </wp:inline>
        </w:drawing>
      </w:r>
    </w:p>
    <w:p w14:paraId="209E28DA" w14:textId="77777777" w:rsidR="006918FE" w:rsidRPr="006918FE" w:rsidRDefault="006918FE" w:rsidP="006918FE">
      <w:pPr>
        <w:spacing w:before="100" w:beforeAutospacing="1" w:after="100" w:afterAutospacing="1"/>
        <w:rPr>
          <w:rFonts w:ascii="Arial" w:hAnsi="Arial" w:cs="Arial"/>
          <w:color w:val="000000"/>
          <w:sz w:val="20"/>
          <w:szCs w:val="20"/>
        </w:rPr>
      </w:pPr>
      <w:r w:rsidRPr="006918FE">
        <w:rPr>
          <w:rFonts w:ascii="Arial" w:hAnsi="Arial" w:cs="Arial"/>
          <w:i/>
          <w:iCs/>
          <w:color w:val="000000"/>
          <w:sz w:val="20"/>
          <w:szCs w:val="20"/>
        </w:rPr>
        <w:t>Schéma d'une installation électrique de chantier à l'extérieur</w:t>
      </w:r>
    </w:p>
    <w:p w14:paraId="209E28DB" w14:textId="77777777" w:rsidR="006918FE" w:rsidRPr="006918FE" w:rsidRDefault="006918FE" w:rsidP="006918FE">
      <w:pPr>
        <w:numPr>
          <w:ilvl w:val="0"/>
          <w:numId w:val="44"/>
        </w:numPr>
        <w:spacing w:before="100" w:beforeAutospacing="1" w:after="100" w:afterAutospacing="1"/>
        <w:jc w:val="both"/>
        <w:rPr>
          <w:rFonts w:ascii="Helvetica 55 Roman" w:hAnsi="Helvetica 55 Roman" w:cs="Arial"/>
          <w:color w:val="000000"/>
          <w:sz w:val="22"/>
          <w:szCs w:val="22"/>
        </w:rPr>
      </w:pPr>
      <w:r w:rsidRPr="006918FE">
        <w:rPr>
          <w:rFonts w:ascii="Helvetica 55 Roman" w:hAnsi="Helvetica 55 Roman" w:cs="Arial"/>
          <w:color w:val="000000"/>
          <w:sz w:val="22"/>
          <w:szCs w:val="22"/>
        </w:rPr>
        <w:t>Au cas où le travail s'effectue dans une enceinte très conductrice, ces dispositions deviennent insuffisantes,  il convient alors:</w:t>
      </w:r>
    </w:p>
    <w:p w14:paraId="209E28DC" w14:textId="77777777" w:rsidR="006918FE" w:rsidRPr="006918FE" w:rsidRDefault="006918FE" w:rsidP="006918FE">
      <w:pPr>
        <w:numPr>
          <w:ilvl w:val="1"/>
          <w:numId w:val="44"/>
        </w:numPr>
        <w:spacing w:before="100" w:beforeAutospacing="1" w:after="100" w:afterAutospacing="1"/>
        <w:jc w:val="both"/>
        <w:rPr>
          <w:rFonts w:ascii="Helvetica 55 Roman" w:hAnsi="Helvetica 55 Roman" w:cs="Arial"/>
          <w:color w:val="000000"/>
          <w:sz w:val="22"/>
          <w:szCs w:val="22"/>
        </w:rPr>
      </w:pPr>
      <w:r w:rsidRPr="006918FE">
        <w:rPr>
          <w:rFonts w:ascii="Helvetica 55 Roman" w:hAnsi="Helvetica 55 Roman" w:cs="Arial"/>
          <w:color w:val="000000"/>
          <w:sz w:val="22"/>
          <w:szCs w:val="22"/>
        </w:rPr>
        <w:t>soit d'alimenter les appareils par l'intermédiaire d'un transformateur de séparation de circuits ou par une source autonome (groupe électrogène, batterie),</w:t>
      </w:r>
    </w:p>
    <w:p w14:paraId="209E28DD" w14:textId="77777777" w:rsidR="006918FE" w:rsidRPr="006918FE" w:rsidRDefault="006918FE" w:rsidP="006918FE">
      <w:pPr>
        <w:numPr>
          <w:ilvl w:val="1"/>
          <w:numId w:val="43"/>
        </w:numPr>
        <w:spacing w:before="60"/>
        <w:ind w:left="1434" w:hanging="357"/>
        <w:jc w:val="both"/>
        <w:rPr>
          <w:rFonts w:ascii="Helvetica 55 Roman" w:hAnsi="Helvetica 55 Roman" w:cs="Arial"/>
          <w:color w:val="000000"/>
          <w:sz w:val="22"/>
          <w:szCs w:val="22"/>
        </w:rPr>
      </w:pPr>
      <w:r w:rsidRPr="006918FE">
        <w:rPr>
          <w:rFonts w:ascii="Helvetica 55 Roman" w:hAnsi="Helvetica 55 Roman" w:cs="Arial"/>
          <w:color w:val="000000"/>
          <w:sz w:val="22"/>
          <w:szCs w:val="22"/>
        </w:rPr>
        <w:t>soit d'utiliser :</w:t>
      </w:r>
    </w:p>
    <w:p w14:paraId="209E28DE" w14:textId="28E66A67" w:rsidR="006918FE" w:rsidRPr="006918FE" w:rsidRDefault="006918FE" w:rsidP="005C4053">
      <w:pPr>
        <w:numPr>
          <w:ilvl w:val="2"/>
          <w:numId w:val="43"/>
        </w:numPr>
        <w:spacing w:before="60"/>
        <w:rPr>
          <w:rFonts w:ascii="Helvetica 55 Roman" w:hAnsi="Helvetica 55 Roman" w:cs="Arial"/>
          <w:color w:val="000000"/>
          <w:sz w:val="22"/>
          <w:szCs w:val="22"/>
        </w:rPr>
      </w:pPr>
      <w:r w:rsidRPr="006918FE">
        <w:rPr>
          <w:rFonts w:ascii="Helvetica 55 Roman" w:hAnsi="Helvetica 55 Roman" w:cs="Arial"/>
          <w:color w:val="000000"/>
          <w:sz w:val="22"/>
          <w:szCs w:val="22"/>
        </w:rPr>
        <w:t>un seul outil de classe II ou à défaut, s'il n'existe pas sur le marché, de classe I,</w:t>
      </w:r>
      <w:r w:rsidRPr="006918FE">
        <w:rPr>
          <w:rFonts w:ascii="Helvetica 55 Roman" w:hAnsi="Helvetica 55 Roman" w:cs="Arial"/>
          <w:color w:val="000000"/>
          <w:sz w:val="22"/>
          <w:szCs w:val="22"/>
        </w:rPr>
        <w:br/>
        <w:t>ou</w:t>
      </w:r>
    </w:p>
    <w:p w14:paraId="209E28DF" w14:textId="77777777" w:rsidR="006918FE" w:rsidRPr="006918FE" w:rsidRDefault="006918FE" w:rsidP="006918FE">
      <w:pPr>
        <w:numPr>
          <w:ilvl w:val="2"/>
          <w:numId w:val="43"/>
        </w:numPr>
        <w:spacing w:before="60"/>
        <w:jc w:val="both"/>
        <w:rPr>
          <w:rFonts w:ascii="Helvetica 55 Roman" w:hAnsi="Helvetica 55 Roman" w:cs="Arial"/>
          <w:color w:val="000000"/>
          <w:sz w:val="22"/>
          <w:szCs w:val="22"/>
        </w:rPr>
      </w:pPr>
      <w:r w:rsidRPr="006918FE">
        <w:rPr>
          <w:rFonts w:ascii="Helvetica 55 Roman" w:hAnsi="Helvetica 55 Roman" w:cs="Arial"/>
          <w:color w:val="000000"/>
          <w:sz w:val="22"/>
          <w:szCs w:val="22"/>
        </w:rPr>
        <w:t>des outils fonctionnant à une tension inférieure à 25 volts délivrée par un transformateur de sécurité.</w:t>
      </w:r>
    </w:p>
    <w:p w14:paraId="209E28E0" w14:textId="77777777" w:rsidR="006918FE" w:rsidRPr="006918FE" w:rsidRDefault="006918FE" w:rsidP="006918FE">
      <w:pPr>
        <w:numPr>
          <w:ilvl w:val="1"/>
          <w:numId w:val="43"/>
        </w:numPr>
        <w:spacing w:before="60"/>
        <w:ind w:left="1434" w:hanging="357"/>
        <w:jc w:val="both"/>
        <w:rPr>
          <w:rFonts w:ascii="Helvetica 55 Roman" w:hAnsi="Helvetica 55 Roman" w:cs="Arial"/>
          <w:color w:val="000000"/>
          <w:sz w:val="22"/>
          <w:szCs w:val="22"/>
        </w:rPr>
      </w:pPr>
      <w:r w:rsidRPr="006918FE">
        <w:rPr>
          <w:rFonts w:ascii="Helvetica 55 Roman" w:hAnsi="Helvetica 55 Roman" w:cs="Arial"/>
          <w:color w:val="000000"/>
          <w:sz w:val="22"/>
          <w:szCs w:val="22"/>
        </w:rPr>
        <w:lastRenderedPageBreak/>
        <w:t xml:space="preserve">Pour l'éclairage utiliser des appareils de type </w:t>
      </w:r>
      <w:r w:rsidRPr="006918FE">
        <w:rPr>
          <w:rFonts w:ascii="Helvetica 55 Roman" w:hAnsi="Helvetica 55 Roman" w:cs="Arial"/>
          <w:i/>
          <w:color w:val="000000"/>
          <w:sz w:val="22"/>
          <w:szCs w:val="22"/>
        </w:rPr>
        <w:t>« baladeuse »</w:t>
      </w:r>
      <w:r w:rsidRPr="006918FE">
        <w:rPr>
          <w:rFonts w:ascii="Helvetica 55 Roman" w:hAnsi="Helvetica 55 Roman" w:cs="Arial"/>
          <w:color w:val="000000"/>
          <w:sz w:val="22"/>
          <w:szCs w:val="22"/>
        </w:rPr>
        <w:t xml:space="preserve"> de tension inférieure à 25 V.</w:t>
      </w:r>
    </w:p>
    <w:p w14:paraId="209E28E1" w14:textId="77777777" w:rsidR="006918FE" w:rsidRPr="006918FE" w:rsidRDefault="006918FE" w:rsidP="006918FE">
      <w:pPr>
        <w:numPr>
          <w:ilvl w:val="1"/>
          <w:numId w:val="43"/>
        </w:numPr>
        <w:spacing w:before="100" w:beforeAutospacing="1" w:after="100" w:afterAutospacing="1"/>
        <w:jc w:val="both"/>
        <w:rPr>
          <w:rFonts w:ascii="Helvetica 55 Roman" w:hAnsi="Helvetica 55 Roman" w:cs="Arial"/>
          <w:color w:val="000000"/>
          <w:sz w:val="22"/>
          <w:szCs w:val="22"/>
        </w:rPr>
      </w:pPr>
      <w:r w:rsidRPr="006918FE">
        <w:rPr>
          <w:rFonts w:ascii="Helvetica 55 Roman" w:hAnsi="Helvetica 55 Roman" w:cs="Arial"/>
          <w:color w:val="000000"/>
          <w:sz w:val="22"/>
          <w:szCs w:val="22"/>
        </w:rPr>
        <w:t>La source autonome et le transformateur de séparation ou de sécurité doivent toujours être placés à l'extérieur de l'enceinte.</w:t>
      </w:r>
    </w:p>
    <w:p w14:paraId="209E28E2" w14:textId="58961F73" w:rsidR="006918FE" w:rsidRPr="006918FE" w:rsidRDefault="006918FE" w:rsidP="006918FE">
      <w:pPr>
        <w:spacing w:before="100" w:beforeAutospacing="1" w:after="100" w:afterAutospacing="1"/>
        <w:ind w:left="720"/>
        <w:rPr>
          <w:rFonts w:ascii="Arial" w:hAnsi="Arial" w:cs="Arial"/>
          <w:color w:val="000000"/>
          <w:sz w:val="20"/>
          <w:szCs w:val="20"/>
        </w:rPr>
      </w:pPr>
      <w:r w:rsidRPr="006918FE">
        <w:rPr>
          <w:rFonts w:ascii="Arial" w:hAnsi="Arial" w:cs="Arial"/>
          <w:color w:val="000000"/>
          <w:sz w:val="20"/>
          <w:szCs w:val="20"/>
        </w:rPr>
        <w:t> </w:t>
      </w:r>
      <w:r w:rsidR="00192BF7">
        <w:rPr>
          <w:rFonts w:ascii="Arial" w:hAnsi="Arial" w:cs="Arial"/>
          <w:noProof/>
          <w:color w:val="000000"/>
          <w:sz w:val="20"/>
          <w:szCs w:val="20"/>
        </w:rPr>
        <w:drawing>
          <wp:inline distT="0" distB="0" distL="0" distR="0" wp14:anchorId="209E2A14" wp14:editId="209E2A15">
            <wp:extent cx="3619500" cy="2428875"/>
            <wp:effectExtent l="19050" t="0" r="0" b="0"/>
            <wp:docPr id="2" name="Image 2" descr="instaléle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talélec.gif"/>
                    <pic:cNvPicPr>
                      <a:picLocks noChangeAspect="1" noChangeArrowheads="1"/>
                    </pic:cNvPicPr>
                  </pic:nvPicPr>
                  <pic:blipFill>
                    <a:blip r:embed="rId16" cstate="print"/>
                    <a:srcRect/>
                    <a:stretch>
                      <a:fillRect/>
                    </a:stretch>
                  </pic:blipFill>
                  <pic:spPr bwMode="auto">
                    <a:xfrm>
                      <a:off x="0" y="0"/>
                      <a:ext cx="3619500" cy="2428875"/>
                    </a:xfrm>
                    <a:prstGeom prst="rect">
                      <a:avLst/>
                    </a:prstGeom>
                    <a:noFill/>
                    <a:ln w="9525">
                      <a:noFill/>
                      <a:miter lim="800000"/>
                      <a:headEnd/>
                      <a:tailEnd/>
                    </a:ln>
                  </pic:spPr>
                </pic:pic>
              </a:graphicData>
            </a:graphic>
          </wp:inline>
        </w:drawing>
      </w:r>
      <w:r w:rsidRPr="006918FE">
        <w:rPr>
          <w:rFonts w:ascii="Arial" w:hAnsi="Arial" w:cs="Arial"/>
          <w:color w:val="000000"/>
          <w:sz w:val="20"/>
          <w:szCs w:val="20"/>
        </w:rPr>
        <w:t> </w:t>
      </w:r>
      <w:r w:rsidRPr="006918FE">
        <w:rPr>
          <w:rFonts w:ascii="Arial" w:hAnsi="Arial" w:cs="Arial"/>
          <w:color w:val="000000"/>
          <w:sz w:val="20"/>
          <w:szCs w:val="20"/>
        </w:rPr>
        <w:br/>
      </w:r>
      <w:r w:rsidRPr="006918FE">
        <w:rPr>
          <w:rFonts w:ascii="Arial" w:hAnsi="Arial" w:cs="Arial"/>
          <w:i/>
          <w:iCs/>
          <w:color w:val="000000"/>
          <w:sz w:val="20"/>
          <w:szCs w:val="20"/>
        </w:rPr>
        <w:t xml:space="preserve">Schéma d'une installation électrique de chantier en </w:t>
      </w:r>
      <w:r w:rsidR="00422951">
        <w:rPr>
          <w:rFonts w:ascii="Arial" w:hAnsi="Arial" w:cs="Arial"/>
          <w:i/>
          <w:iCs/>
          <w:color w:val="000000"/>
          <w:sz w:val="20"/>
          <w:szCs w:val="20"/>
        </w:rPr>
        <w:t>C</w:t>
      </w:r>
      <w:r w:rsidR="00422951" w:rsidRPr="006918FE">
        <w:rPr>
          <w:rFonts w:ascii="Arial" w:hAnsi="Arial" w:cs="Arial"/>
          <w:i/>
          <w:iCs/>
          <w:color w:val="000000"/>
          <w:sz w:val="20"/>
          <w:szCs w:val="20"/>
        </w:rPr>
        <w:t xml:space="preserve">hambre </w:t>
      </w:r>
      <w:r w:rsidRPr="006918FE">
        <w:rPr>
          <w:rFonts w:ascii="Arial" w:hAnsi="Arial" w:cs="Arial"/>
          <w:i/>
          <w:iCs/>
          <w:color w:val="000000"/>
          <w:sz w:val="20"/>
          <w:szCs w:val="20"/>
        </w:rPr>
        <w:t>réseau</w:t>
      </w:r>
    </w:p>
    <w:p w14:paraId="209E28E3" w14:textId="77777777" w:rsidR="006918FE" w:rsidRPr="006918FE" w:rsidRDefault="006918FE" w:rsidP="006918FE">
      <w:pPr>
        <w:spacing w:before="100" w:beforeAutospacing="1" w:after="100" w:afterAutospacing="1"/>
        <w:rPr>
          <w:rFonts w:ascii="Helvetica 55 Roman" w:hAnsi="Helvetica 55 Roman" w:cs="Arial"/>
          <w:color w:val="000000"/>
          <w:sz w:val="22"/>
          <w:szCs w:val="22"/>
        </w:rPr>
      </w:pPr>
      <w:r w:rsidRPr="006918FE">
        <w:rPr>
          <w:rFonts w:ascii="Helvetica 55 Roman" w:hAnsi="Helvetica 55 Roman" w:cs="Arial"/>
          <w:color w:val="000000"/>
          <w:sz w:val="22"/>
          <w:szCs w:val="22"/>
        </w:rPr>
        <w:t>Avant branchement de tout appareil, il faut toujours vérifier l'état :</w:t>
      </w:r>
    </w:p>
    <w:p w14:paraId="209E28E4" w14:textId="77777777" w:rsidR="006918FE" w:rsidRPr="006918FE" w:rsidRDefault="006918FE" w:rsidP="006918FE">
      <w:pPr>
        <w:numPr>
          <w:ilvl w:val="0"/>
          <w:numId w:val="46"/>
        </w:numPr>
        <w:spacing w:before="60" w:after="100" w:afterAutospacing="1"/>
        <w:jc w:val="both"/>
        <w:rPr>
          <w:rFonts w:ascii="Helvetica 55 Roman" w:eastAsia="Arial" w:hAnsi="Helvetica 55 Roman" w:cs="Arial"/>
          <w:color w:val="000000"/>
          <w:sz w:val="22"/>
          <w:szCs w:val="22"/>
        </w:rPr>
      </w:pPr>
      <w:r w:rsidRPr="006918FE">
        <w:rPr>
          <w:rFonts w:ascii="Helvetica 55 Roman" w:eastAsia="Arial" w:hAnsi="Helvetica 55 Roman" w:cs="Arial"/>
          <w:color w:val="000000"/>
          <w:sz w:val="22"/>
          <w:szCs w:val="22"/>
        </w:rPr>
        <w:t>de la prise de courant et  l'interrupteur de l'appareil,</w:t>
      </w:r>
    </w:p>
    <w:p w14:paraId="209E28E5" w14:textId="77777777" w:rsidR="006918FE" w:rsidRPr="006918FE" w:rsidRDefault="006918FE" w:rsidP="006918FE">
      <w:pPr>
        <w:numPr>
          <w:ilvl w:val="0"/>
          <w:numId w:val="47"/>
        </w:numPr>
        <w:spacing w:before="60" w:after="100" w:afterAutospacing="1"/>
        <w:jc w:val="both"/>
        <w:rPr>
          <w:rFonts w:ascii="Helvetica 55 Roman" w:eastAsia="Arial" w:hAnsi="Helvetica 55 Roman" w:cs="Arial"/>
          <w:color w:val="000000"/>
          <w:sz w:val="22"/>
          <w:szCs w:val="22"/>
        </w:rPr>
      </w:pPr>
      <w:r w:rsidRPr="006918FE">
        <w:rPr>
          <w:rFonts w:ascii="Helvetica 55 Roman" w:eastAsia="Arial" w:hAnsi="Helvetica 55 Roman" w:cs="Arial"/>
          <w:color w:val="000000"/>
          <w:sz w:val="22"/>
          <w:szCs w:val="22"/>
        </w:rPr>
        <w:t>des ouïes de ventilation de l'appareil qui ne doivent pas être obstruées,</w:t>
      </w:r>
    </w:p>
    <w:p w14:paraId="209E28E6" w14:textId="77777777" w:rsidR="006918FE" w:rsidRPr="006918FE" w:rsidRDefault="006918FE" w:rsidP="006918FE">
      <w:pPr>
        <w:numPr>
          <w:ilvl w:val="0"/>
          <w:numId w:val="48"/>
        </w:numPr>
        <w:spacing w:before="60" w:after="100" w:afterAutospacing="1"/>
        <w:jc w:val="both"/>
        <w:rPr>
          <w:rFonts w:ascii="Helvetica 55 Roman" w:eastAsia="Arial" w:hAnsi="Helvetica 55 Roman" w:cs="Arial"/>
          <w:color w:val="000000"/>
          <w:sz w:val="22"/>
          <w:szCs w:val="22"/>
        </w:rPr>
      </w:pPr>
      <w:r w:rsidRPr="006918FE">
        <w:rPr>
          <w:rFonts w:ascii="Helvetica 55 Roman" w:eastAsia="Arial" w:hAnsi="Helvetica 55 Roman" w:cs="Arial"/>
          <w:color w:val="000000"/>
          <w:sz w:val="22"/>
          <w:szCs w:val="22"/>
        </w:rPr>
        <w:t>du câble d'alimentation.</w:t>
      </w:r>
    </w:p>
    <w:p w14:paraId="209E28E7" w14:textId="77777777" w:rsidR="006918FE" w:rsidRPr="006918FE" w:rsidRDefault="006918FE" w:rsidP="006918FE">
      <w:pPr>
        <w:spacing w:before="100" w:beforeAutospacing="1" w:after="100" w:afterAutospacing="1"/>
        <w:rPr>
          <w:rFonts w:ascii="Helvetica 55 Roman" w:hAnsi="Helvetica 55 Roman" w:cs="Arial"/>
          <w:color w:val="000000"/>
          <w:sz w:val="22"/>
          <w:szCs w:val="22"/>
        </w:rPr>
      </w:pPr>
      <w:r w:rsidRPr="006918FE">
        <w:rPr>
          <w:rFonts w:ascii="Helvetica 55 Roman" w:hAnsi="Helvetica 55 Roman" w:cs="Arial"/>
          <w:color w:val="000000"/>
          <w:sz w:val="22"/>
          <w:szCs w:val="22"/>
        </w:rPr>
        <w:t>En cas de sensation de décharges, d'odeurs, d'échauffements, il faut cesser d'utiliser l'appareil.</w:t>
      </w:r>
    </w:p>
    <w:p w14:paraId="209E28E8" w14:textId="77777777" w:rsidR="006918FE" w:rsidRPr="006918FE" w:rsidRDefault="006918FE" w:rsidP="006918FE">
      <w:pPr>
        <w:keepNext/>
        <w:numPr>
          <w:ilvl w:val="0"/>
          <w:numId w:val="42"/>
        </w:numPr>
        <w:spacing w:before="240"/>
        <w:ind w:left="0" w:firstLine="0"/>
        <w:jc w:val="both"/>
        <w:outlineLvl w:val="0"/>
        <w:rPr>
          <w:rFonts w:ascii="Arial Gras" w:eastAsia="Arial" w:hAnsi="Arial Gras" w:cs="Arial"/>
          <w:b/>
          <w:bCs/>
          <w:smallCaps/>
          <w:kern w:val="32"/>
        </w:rPr>
      </w:pPr>
      <w:r w:rsidRPr="006918FE">
        <w:rPr>
          <w:rFonts w:ascii="Arial Gras" w:eastAsia="Arial" w:hAnsi="Arial Gras" w:cs="Arial"/>
          <w:b/>
          <w:bCs/>
          <w:smallCaps/>
          <w:kern w:val="32"/>
        </w:rPr>
        <w:t xml:space="preserve">Fiches </w:t>
      </w:r>
      <w:r w:rsidRPr="006918FE">
        <w:rPr>
          <w:rFonts w:ascii="Arial Gras" w:eastAsia="Arial" w:hAnsi="Arial Gras" w:cs="Arial" w:hint="eastAsia"/>
          <w:b/>
          <w:bCs/>
          <w:smallCaps/>
          <w:kern w:val="32"/>
        </w:rPr>
        <w:t>« </w:t>
      </w:r>
      <w:r w:rsidRPr="006918FE">
        <w:rPr>
          <w:rFonts w:ascii="Arial Gras" w:eastAsia="Arial" w:hAnsi="Arial Gras" w:cs="Arial"/>
          <w:b/>
          <w:bCs/>
          <w:smallCaps/>
          <w:kern w:val="32"/>
        </w:rPr>
        <w:t>informations sur les ouvrages</w:t>
      </w:r>
    </w:p>
    <w:p w14:paraId="209E28E9" w14:textId="7871B52D"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Les fiches </w:t>
      </w:r>
      <w:r w:rsidRPr="006918FE">
        <w:rPr>
          <w:rFonts w:ascii="Helvetica 55 Roman" w:eastAsia="Arial" w:hAnsi="Helvetica 55 Roman" w:cs="Arial"/>
          <w:i/>
          <w:sz w:val="22"/>
          <w:szCs w:val="22"/>
        </w:rPr>
        <w:t>« informations sur les ouvrages »</w:t>
      </w:r>
      <w:r w:rsidRPr="006918FE">
        <w:rPr>
          <w:rFonts w:ascii="Helvetica 55 Roman" w:eastAsia="Arial" w:hAnsi="Helvetica 55 Roman" w:cs="Arial"/>
          <w:sz w:val="22"/>
          <w:szCs w:val="22"/>
        </w:rPr>
        <w:t xml:space="preserve"> de ce document ont pour objectif de communiquer des informations sur les ouvrages aux entreprises intervenant sur ses ouvrages. </w:t>
      </w:r>
      <w:r w:rsidR="00DB13CB" w:rsidRPr="006918FE">
        <w:rPr>
          <w:rFonts w:ascii="Helvetica 55 Roman" w:eastAsia="Arial" w:hAnsi="Helvetica 55 Roman" w:cs="Arial"/>
          <w:sz w:val="22"/>
          <w:szCs w:val="22"/>
        </w:rPr>
        <w:t>L’</w:t>
      </w:r>
      <w:r w:rsidR="00DB13CB">
        <w:rPr>
          <w:rFonts w:ascii="Helvetica 55 Roman" w:eastAsia="Arial" w:hAnsi="Helvetica 55 Roman" w:cs="Arial"/>
          <w:sz w:val="22"/>
          <w:szCs w:val="22"/>
        </w:rPr>
        <w:t>O</w:t>
      </w:r>
      <w:r w:rsidR="00DB13CB" w:rsidRPr="006918FE">
        <w:rPr>
          <w:rFonts w:ascii="Helvetica 55 Roman" w:eastAsia="Arial" w:hAnsi="Helvetica 55 Roman" w:cs="Arial"/>
          <w:sz w:val="22"/>
          <w:szCs w:val="22"/>
        </w:rPr>
        <w:t xml:space="preserve">pérateur </w:t>
      </w:r>
      <w:r w:rsidRPr="006918FE">
        <w:rPr>
          <w:rFonts w:ascii="Helvetica 55 Roman" w:eastAsia="Arial" w:hAnsi="Helvetica 55 Roman" w:cs="Arial"/>
          <w:sz w:val="22"/>
          <w:szCs w:val="22"/>
        </w:rPr>
        <w:t xml:space="preserve">et ses sous-traitants indiqueront les moyens de prévention mis en œuvre afin de prévenir les risques. </w:t>
      </w:r>
    </w:p>
    <w:p w14:paraId="209E28EA" w14:textId="71C778EB"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Les fiches sont une aide et seront complétées sur site, elles ne sont pas exhaustives </w:t>
      </w:r>
      <w:r w:rsidRPr="006918FE">
        <w:rPr>
          <w:rFonts w:ascii="Helvetica 55 Roman" w:eastAsia="Arial" w:hAnsi="Helvetica 55 Roman" w:cs="Arial"/>
          <w:i/>
          <w:sz w:val="22"/>
          <w:szCs w:val="22"/>
        </w:rPr>
        <w:t>(il peut y avoir des spécificités sur les ouvrages suivant la zone géographique)</w:t>
      </w:r>
      <w:r w:rsidRPr="006918FE">
        <w:rPr>
          <w:rFonts w:ascii="Helvetica 55 Roman" w:eastAsia="Arial" w:hAnsi="Helvetica 55 Roman" w:cs="Arial"/>
          <w:sz w:val="22"/>
          <w:szCs w:val="22"/>
        </w:rPr>
        <w:t>. Les fiches seront jointes au plan de  prévention.</w:t>
      </w:r>
    </w:p>
    <w:p w14:paraId="209E28EB" w14:textId="77777777" w:rsidR="006918FE" w:rsidRPr="006918FE" w:rsidRDefault="006918FE" w:rsidP="006918FE">
      <w:pPr>
        <w:spacing w:before="60"/>
        <w:jc w:val="both"/>
        <w:rPr>
          <w:rFonts w:ascii="Helvetica 55 Roman" w:eastAsia="Arial" w:hAnsi="Helvetica 55 Roman" w:cs="Arial"/>
          <w:sz w:val="22"/>
          <w:szCs w:val="22"/>
        </w:rPr>
      </w:pPr>
    </w:p>
    <w:p w14:paraId="209E28EC" w14:textId="6EA39361" w:rsidR="006918FE" w:rsidRPr="006918FE" w:rsidRDefault="006918FE" w:rsidP="006918FE">
      <w:pPr>
        <w:spacing w:before="60"/>
        <w:jc w:val="both"/>
        <w:rPr>
          <w:rFonts w:ascii="Helvetica 55 Roman" w:eastAsia="Arial" w:hAnsi="Helvetica 55 Roman" w:cs="Arial"/>
          <w:sz w:val="22"/>
          <w:szCs w:val="22"/>
        </w:rPr>
      </w:pPr>
      <w:r w:rsidRPr="006918FE">
        <w:rPr>
          <w:rFonts w:ascii="Helvetica 55 Roman" w:eastAsia="Arial" w:hAnsi="Helvetica 55 Roman" w:cs="Arial"/>
          <w:b/>
          <w:sz w:val="22"/>
          <w:szCs w:val="22"/>
        </w:rPr>
        <w:t xml:space="preserve">L’activité effectuée </w:t>
      </w:r>
      <w:r w:rsidRPr="006918FE">
        <w:rPr>
          <w:rFonts w:ascii="Helvetica 55 Roman" w:eastAsia="Arial" w:hAnsi="Helvetica 55 Roman" w:cs="Arial"/>
          <w:i/>
          <w:sz w:val="22"/>
          <w:szCs w:val="22"/>
        </w:rPr>
        <w:t xml:space="preserve">(opérations sur câbles, sur </w:t>
      </w:r>
      <w:r w:rsidR="00DB13CB">
        <w:rPr>
          <w:rFonts w:ascii="Helvetica 55 Roman" w:eastAsia="Arial" w:hAnsi="Helvetica 55 Roman" w:cs="Arial"/>
          <w:i/>
          <w:sz w:val="22"/>
          <w:szCs w:val="22"/>
        </w:rPr>
        <w:t>A</w:t>
      </w:r>
      <w:r w:rsidR="00DB13CB" w:rsidRPr="006918FE">
        <w:rPr>
          <w:rFonts w:ascii="Helvetica 55 Roman" w:eastAsia="Arial" w:hAnsi="Helvetica 55 Roman" w:cs="Arial"/>
          <w:i/>
          <w:sz w:val="22"/>
          <w:szCs w:val="22"/>
        </w:rPr>
        <w:t xml:space="preserve">ppuis </w:t>
      </w:r>
      <w:r w:rsidR="00DB13CB">
        <w:rPr>
          <w:rFonts w:ascii="Helvetica 55 Roman" w:eastAsia="Arial" w:hAnsi="Helvetica 55 Roman" w:cs="Arial"/>
          <w:i/>
          <w:sz w:val="22"/>
          <w:szCs w:val="22"/>
        </w:rPr>
        <w:t>A</w:t>
      </w:r>
      <w:r w:rsidR="00DB13CB" w:rsidRPr="006918FE">
        <w:rPr>
          <w:rFonts w:ascii="Helvetica 55 Roman" w:eastAsia="Arial" w:hAnsi="Helvetica 55 Roman" w:cs="Arial"/>
          <w:i/>
          <w:sz w:val="22"/>
          <w:szCs w:val="22"/>
        </w:rPr>
        <w:t>ériens</w:t>
      </w:r>
      <w:r w:rsidRPr="006918FE">
        <w:rPr>
          <w:rFonts w:ascii="Helvetica 55 Roman" w:eastAsia="Arial" w:hAnsi="Helvetica 55 Roman" w:cs="Arial"/>
          <w:i/>
          <w:sz w:val="22"/>
          <w:szCs w:val="22"/>
        </w:rPr>
        <w:t>, maintenance, relève de dérangement câbles, travaux souterrains</w:t>
      </w:r>
      <w:r w:rsidRPr="006918FE">
        <w:rPr>
          <w:rFonts w:ascii="Helvetica 55 Roman" w:eastAsia="Arial" w:hAnsi="Helvetica 55 Roman" w:cs="Arial"/>
          <w:b/>
          <w:i/>
          <w:sz w:val="22"/>
          <w:szCs w:val="22"/>
        </w:rPr>
        <w:t>,</w:t>
      </w:r>
      <w:r w:rsidRPr="006918FE">
        <w:rPr>
          <w:rFonts w:ascii="Helvetica 55 Roman" w:eastAsia="Arial" w:hAnsi="Helvetica 55 Roman" w:cs="Arial"/>
          <w:i/>
          <w:sz w:val="22"/>
          <w:szCs w:val="22"/>
        </w:rPr>
        <w:t xml:space="preserve"> petit travaux de génie civil…)</w:t>
      </w:r>
      <w:r w:rsidRPr="006918FE">
        <w:rPr>
          <w:rFonts w:ascii="Helvetica 55 Roman" w:eastAsia="Arial" w:hAnsi="Helvetica 55 Roman" w:cs="Arial"/>
          <w:sz w:val="22"/>
          <w:szCs w:val="22"/>
        </w:rPr>
        <w:t xml:space="preserve"> </w:t>
      </w:r>
      <w:r w:rsidRPr="006918FE">
        <w:rPr>
          <w:rFonts w:ascii="Helvetica 55 Roman" w:eastAsia="Arial" w:hAnsi="Helvetica 55 Roman" w:cs="Arial"/>
          <w:b/>
          <w:sz w:val="22"/>
          <w:szCs w:val="22"/>
        </w:rPr>
        <w:t xml:space="preserve">est de la responsabilité de </w:t>
      </w:r>
      <w:r w:rsidR="00422951" w:rsidRPr="006918FE">
        <w:rPr>
          <w:rFonts w:ascii="Helvetica 55 Roman" w:eastAsia="Arial" w:hAnsi="Helvetica 55 Roman" w:cs="Arial"/>
          <w:b/>
          <w:sz w:val="22"/>
          <w:szCs w:val="22"/>
        </w:rPr>
        <w:t>l’</w:t>
      </w:r>
      <w:r w:rsidR="00422951">
        <w:rPr>
          <w:rFonts w:ascii="Helvetica 55 Roman" w:eastAsia="Arial" w:hAnsi="Helvetica 55 Roman" w:cs="Arial"/>
          <w:b/>
          <w:sz w:val="22"/>
          <w:szCs w:val="22"/>
        </w:rPr>
        <w:t>O</w:t>
      </w:r>
      <w:r w:rsidR="00422951" w:rsidRPr="006918FE">
        <w:rPr>
          <w:rFonts w:ascii="Helvetica 55 Roman" w:eastAsia="Arial" w:hAnsi="Helvetica 55 Roman" w:cs="Arial"/>
          <w:b/>
          <w:sz w:val="22"/>
          <w:szCs w:val="22"/>
        </w:rPr>
        <w:t>pérateur</w:t>
      </w:r>
      <w:r w:rsidRPr="006918FE">
        <w:rPr>
          <w:rFonts w:ascii="Helvetica 55 Roman" w:eastAsia="Arial" w:hAnsi="Helvetica 55 Roman" w:cs="Arial"/>
          <w:b/>
          <w:sz w:val="22"/>
          <w:szCs w:val="22"/>
        </w:rPr>
        <w:t xml:space="preserve"> </w:t>
      </w:r>
      <w:r w:rsidRPr="006918FE">
        <w:rPr>
          <w:rFonts w:ascii="Helvetica 55 Roman" w:eastAsia="Arial" w:hAnsi="Helvetica 55 Roman"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107"/>
        <w:gridCol w:w="6747"/>
      </w:tblGrid>
      <w:tr w:rsidR="006918FE" w:rsidRPr="006918FE" w14:paraId="209E28EF" w14:textId="77777777" w:rsidTr="00291D5D">
        <w:tc>
          <w:tcPr>
            <w:tcW w:w="3107" w:type="dxa"/>
            <w:shd w:val="clear" w:color="auto" w:fill="auto"/>
            <w:vAlign w:val="center"/>
          </w:tcPr>
          <w:p w14:paraId="209E28ED" w14:textId="77777777" w:rsidR="006918FE" w:rsidRPr="006918FE" w:rsidRDefault="006918FE" w:rsidP="006918FE">
            <w:pPr>
              <w:pageBreakBefore/>
              <w:jc w:val="center"/>
              <w:rPr>
                <w:rFonts w:ascii="Helvetica 65 Medium" w:eastAsia="Arial" w:hAnsi="Helvetica 65 Medium" w:cs="Arial"/>
              </w:rPr>
            </w:pPr>
            <w:r w:rsidRPr="006918FE">
              <w:rPr>
                <w:rFonts w:ascii="Helvetica 55 Roman" w:eastAsia="Arial" w:hAnsi="Helvetica 55 Roman" w:cs="Arial"/>
                <w:sz w:val="22"/>
                <w:szCs w:val="22"/>
              </w:rPr>
              <w:lastRenderedPageBreak/>
              <w:br w:type="page"/>
            </w:r>
            <w:r w:rsidRPr="006918FE">
              <w:rPr>
                <w:rFonts w:ascii="Helvetica 55 Roman" w:eastAsia="Arial" w:hAnsi="Helvetica 55 Roman" w:cs="Arial"/>
                <w:sz w:val="22"/>
                <w:szCs w:val="22"/>
              </w:rPr>
              <w:br w:type="page"/>
            </w:r>
            <w:r w:rsidRPr="006918FE">
              <w:rPr>
                <w:rFonts w:ascii="Helvetica 65 Medium" w:eastAsia="Arial" w:hAnsi="Helvetica 65 Medium" w:cs="Arial"/>
                <w:sz w:val="22"/>
                <w:szCs w:val="22"/>
              </w:rPr>
              <w:br w:type="page"/>
            </w:r>
            <w:bookmarkStart w:id="2" w:name="OLE_LINK1"/>
            <w:r w:rsidRPr="006918FE">
              <w:rPr>
                <w:rFonts w:ascii="Helvetica 65 Medium" w:eastAsia="Arial" w:hAnsi="Helvetica 65 Medium" w:cs="Arial"/>
              </w:rPr>
              <w:t>Informations sur les ouvrages</w:t>
            </w:r>
            <w:bookmarkEnd w:id="2"/>
            <w:r w:rsidRPr="006918FE">
              <w:rPr>
                <w:rFonts w:ascii="Helvetica 65 Medium" w:eastAsia="Arial" w:hAnsi="Helvetica 65 Medium" w:cs="Arial"/>
              </w:rPr>
              <w:t xml:space="preserve"> </w:t>
            </w:r>
          </w:p>
        </w:tc>
        <w:tc>
          <w:tcPr>
            <w:tcW w:w="6747" w:type="dxa"/>
            <w:shd w:val="clear" w:color="auto" w:fill="auto"/>
            <w:vAlign w:val="center"/>
          </w:tcPr>
          <w:p w14:paraId="209E28EE" w14:textId="77777777" w:rsidR="006918FE" w:rsidRPr="006918FE" w:rsidRDefault="006918FE" w:rsidP="006918FE">
            <w:pPr>
              <w:jc w:val="center"/>
              <w:rPr>
                <w:rFonts w:ascii="Helvetica 65 Medium" w:eastAsia="Arial" w:hAnsi="Helvetica 65 Medium" w:cs="Arial"/>
                <w:sz w:val="28"/>
                <w:szCs w:val="28"/>
              </w:rPr>
            </w:pPr>
            <w:r w:rsidRPr="006918FE">
              <w:rPr>
                <w:rFonts w:ascii="Helvetica 65 Medium" w:eastAsia="Arial" w:hAnsi="Helvetica 65 Medium" w:cs="Arial"/>
                <w:sz w:val="28"/>
                <w:szCs w:val="28"/>
              </w:rPr>
              <w:t>Travaux souterrains</w:t>
            </w:r>
          </w:p>
        </w:tc>
      </w:tr>
    </w:tbl>
    <w:p w14:paraId="209E28F0" w14:textId="77777777" w:rsidR="006918FE" w:rsidRPr="006918FE" w:rsidRDefault="006918FE" w:rsidP="006918FE">
      <w:pPr>
        <w:jc w:val="both"/>
        <w:rPr>
          <w:rFonts w:ascii="Helvetica 55 Roman" w:eastAsia="Arial" w:hAnsi="Helvetica 55 Roman" w:cs="Arial"/>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098"/>
        <w:gridCol w:w="3075"/>
        <w:gridCol w:w="4655"/>
      </w:tblGrid>
      <w:tr w:rsidR="006918FE" w:rsidRPr="006918FE" w14:paraId="209E28F3" w14:textId="77777777" w:rsidTr="00291D5D">
        <w:tc>
          <w:tcPr>
            <w:tcW w:w="5173" w:type="dxa"/>
            <w:gridSpan w:val="2"/>
            <w:shd w:val="clear" w:color="auto" w:fill="FF6600"/>
            <w:vAlign w:val="center"/>
          </w:tcPr>
          <w:p w14:paraId="209E28F1"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Informations communiquées sur l’ouvrage et l’environnement dans lequel s’insèrent ces ouvrages et les travaux</w:t>
            </w:r>
          </w:p>
        </w:tc>
        <w:tc>
          <w:tcPr>
            <w:tcW w:w="4655" w:type="dxa"/>
            <w:shd w:val="clear" w:color="auto" w:fill="FF6600"/>
            <w:vAlign w:val="center"/>
          </w:tcPr>
          <w:p w14:paraId="209E28F2"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Moyens de prévention mis en œuvre et procédures internes mises en place par OPT et ses sous-traitants</w:t>
            </w:r>
          </w:p>
        </w:tc>
      </w:tr>
      <w:tr w:rsidR="006918FE" w:rsidRPr="006918FE" w14:paraId="209E28F7" w14:textId="77777777" w:rsidTr="00291D5D">
        <w:tc>
          <w:tcPr>
            <w:tcW w:w="2098" w:type="dxa"/>
            <w:tcBorders>
              <w:top w:val="single" w:sz="4" w:space="0" w:color="auto"/>
              <w:bottom w:val="single" w:sz="4" w:space="0" w:color="auto"/>
              <w:right w:val="single" w:sz="4" w:space="0" w:color="auto"/>
            </w:tcBorders>
            <w:shd w:val="clear" w:color="auto" w:fill="999999"/>
            <w:vAlign w:val="center"/>
          </w:tcPr>
          <w:p w14:paraId="209E28F4"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Risques liés à…</w:t>
            </w:r>
          </w:p>
        </w:tc>
        <w:tc>
          <w:tcPr>
            <w:tcW w:w="3075" w:type="dxa"/>
            <w:tcBorders>
              <w:top w:val="single" w:sz="4" w:space="0" w:color="auto"/>
              <w:left w:val="single" w:sz="4" w:space="0" w:color="auto"/>
              <w:bottom w:val="single" w:sz="4" w:space="0" w:color="auto"/>
              <w:right w:val="single" w:sz="4" w:space="0" w:color="auto"/>
            </w:tcBorders>
            <w:shd w:val="clear" w:color="auto" w:fill="999999"/>
            <w:vAlign w:val="center"/>
          </w:tcPr>
          <w:p w14:paraId="209E28F5"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Point de vigilance et consignes</w:t>
            </w:r>
          </w:p>
        </w:tc>
        <w:tc>
          <w:tcPr>
            <w:tcW w:w="4655" w:type="dxa"/>
            <w:tcBorders>
              <w:top w:val="single" w:sz="4" w:space="0" w:color="auto"/>
              <w:left w:val="single" w:sz="4" w:space="0" w:color="auto"/>
              <w:bottom w:val="single" w:sz="4" w:space="0" w:color="auto"/>
              <w:right w:val="single" w:sz="4" w:space="0" w:color="auto"/>
            </w:tcBorders>
            <w:shd w:val="clear" w:color="auto" w:fill="999999"/>
            <w:vAlign w:val="center"/>
          </w:tcPr>
          <w:p w14:paraId="209E28F6" w14:textId="77777777" w:rsidR="006918FE" w:rsidRPr="006918FE" w:rsidRDefault="006918FE" w:rsidP="006918FE">
            <w:pPr>
              <w:jc w:val="center"/>
              <w:rPr>
                <w:rFonts w:ascii="Helvetica 65 Medium" w:eastAsia="Arial" w:hAnsi="Helvetica 65 Medium" w:cs="Arial"/>
                <w:b/>
                <w:bCs/>
                <w:sz w:val="18"/>
                <w:szCs w:val="18"/>
              </w:rPr>
            </w:pPr>
          </w:p>
        </w:tc>
      </w:tr>
      <w:tr w:rsidR="006918FE" w:rsidRPr="006918FE" w14:paraId="209E28FC" w14:textId="77777777" w:rsidTr="00291D5D">
        <w:tc>
          <w:tcPr>
            <w:tcW w:w="2098" w:type="dxa"/>
            <w:shd w:val="clear" w:color="auto" w:fill="auto"/>
            <w:vAlign w:val="center"/>
          </w:tcPr>
          <w:p w14:paraId="209E28F8" w14:textId="46AB64F9" w:rsidR="006918FE" w:rsidRPr="006918FE" w:rsidRDefault="00F45398" w:rsidP="006918FE">
            <w:pPr>
              <w:jc w:val="both"/>
              <w:rPr>
                <w:rFonts w:ascii="Helvetica 55 Roman" w:eastAsia="Arial" w:hAnsi="Helvetica 55 Roman" w:cs="Arial"/>
                <w:sz w:val="16"/>
                <w:szCs w:val="16"/>
              </w:rPr>
            </w:pPr>
            <w:r>
              <w:rPr>
                <w:rFonts w:ascii="Helvetica 55 Roman" w:eastAsia="Arial" w:hAnsi="Helvetica 55 Roman" w:cs="Arial"/>
                <w:sz w:val="16"/>
                <w:szCs w:val="16"/>
              </w:rPr>
              <w:t>Certains ouvrages de par leur localisation (sous chaussée, trottoir…</w:t>
            </w:r>
          </w:p>
          <w:p w14:paraId="209E28F9" w14:textId="384D83D7" w:rsidR="006918FE" w:rsidRPr="006918FE" w:rsidRDefault="00F45398" w:rsidP="006918FE">
            <w:pPr>
              <w:jc w:val="both"/>
              <w:rPr>
                <w:rFonts w:ascii="Helvetica 55 Roman" w:eastAsia="Arial" w:hAnsi="Helvetica 55 Roman" w:cs="Arial"/>
                <w:sz w:val="16"/>
                <w:szCs w:val="16"/>
              </w:rPr>
            </w:pPr>
            <w:r>
              <w:rPr>
                <w:rFonts w:ascii="Helvetica 55 Roman" w:eastAsia="Arial" w:hAnsi="Helvetica 55 Roman" w:cs="Arial"/>
                <w:sz w:val="16"/>
                <w:szCs w:val="16"/>
              </w:rPr>
              <w:t>C</w:t>
            </w:r>
            <w:r w:rsidR="006918FE" w:rsidRPr="006918FE">
              <w:rPr>
                <w:rFonts w:ascii="Helvetica 55 Roman" w:eastAsia="Arial" w:hAnsi="Helvetica 55 Roman" w:cs="Arial"/>
                <w:sz w:val="16"/>
                <w:szCs w:val="16"/>
              </w:rPr>
              <w:t>es interventions peuvent présenter des risques pour les intervenants  et pour les tiers</w:t>
            </w:r>
            <w:r w:rsidR="006918FE" w:rsidRPr="006918FE">
              <w:rPr>
                <w:rFonts w:ascii="Helvetica 55 Roman" w:eastAsia="Arial" w:hAnsi="Helvetica 55 Roman" w:cs="Arial"/>
                <w:i/>
                <w:sz w:val="16"/>
                <w:szCs w:val="16"/>
              </w:rPr>
              <w:t xml:space="preserve"> (collision de véhicules)</w:t>
            </w:r>
          </w:p>
        </w:tc>
        <w:tc>
          <w:tcPr>
            <w:tcW w:w="3075" w:type="dxa"/>
            <w:shd w:val="clear" w:color="auto" w:fill="auto"/>
            <w:vAlign w:val="center"/>
          </w:tcPr>
          <w:p w14:paraId="209E28FA" w14:textId="75CBA91F" w:rsidR="006918FE" w:rsidRPr="006918FE" w:rsidRDefault="006918FE" w:rsidP="00422951">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Consignes</w:t>
            </w:r>
            <w:r w:rsidRPr="006918FE">
              <w:rPr>
                <w:rFonts w:ascii="Helvetica 55 Roman" w:eastAsia="Arial" w:hAnsi="Helvetica 55 Roman" w:cs="Arial"/>
                <w:sz w:val="16"/>
                <w:szCs w:val="16"/>
              </w:rPr>
              <w:t xml:space="preserve"> : Afin de prévenir ces risques, le chantier doit  être signalé </w:t>
            </w:r>
            <w:r w:rsidRPr="006918FE">
              <w:rPr>
                <w:rFonts w:ascii="Helvetica 55 Roman" w:eastAsia="Arial" w:hAnsi="Helvetica 55 Roman" w:cs="Arial"/>
                <w:i/>
                <w:sz w:val="16"/>
                <w:szCs w:val="16"/>
              </w:rPr>
              <w:t>(signalisation temporaire du chantier, équipement des véhicules, EPI haute visibilité…)</w:t>
            </w:r>
          </w:p>
        </w:tc>
        <w:tc>
          <w:tcPr>
            <w:tcW w:w="4655" w:type="dxa"/>
            <w:shd w:val="clear" w:color="auto" w:fill="auto"/>
            <w:vAlign w:val="center"/>
          </w:tcPr>
          <w:p w14:paraId="209E28FB"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OPT et ses sous-traitants préciseront les moyens mis en œuvre et leurs procédures internes </w:t>
            </w:r>
          </w:p>
        </w:tc>
      </w:tr>
      <w:tr w:rsidR="006918FE" w:rsidRPr="006918FE" w14:paraId="209E2900" w14:textId="77777777" w:rsidTr="00291D5D">
        <w:tc>
          <w:tcPr>
            <w:tcW w:w="2098" w:type="dxa"/>
            <w:shd w:val="clear" w:color="auto" w:fill="auto"/>
            <w:vAlign w:val="center"/>
          </w:tcPr>
          <w:p w14:paraId="209E28FD"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Risques pour les tiers dans l’environnement des travaux : chute de piétons dans la chambre lorsqu’elle est ouverte</w:t>
            </w:r>
          </w:p>
        </w:tc>
        <w:tc>
          <w:tcPr>
            <w:tcW w:w="3075" w:type="dxa"/>
            <w:shd w:val="clear" w:color="auto" w:fill="auto"/>
            <w:vAlign w:val="center"/>
          </w:tcPr>
          <w:p w14:paraId="209E28FE"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Consignes</w:t>
            </w:r>
            <w:r w:rsidRPr="006918FE">
              <w:rPr>
                <w:rFonts w:ascii="Helvetica 55 Roman" w:eastAsia="Arial" w:hAnsi="Helvetica 55 Roman" w:cs="Arial"/>
                <w:sz w:val="16"/>
                <w:szCs w:val="16"/>
              </w:rPr>
              <w:t> : Lors de l’ouverture de l’ouvrage : balisage de la zone, signalisation temporaire de chantier sur route ou trottoirs…</w:t>
            </w:r>
          </w:p>
        </w:tc>
        <w:tc>
          <w:tcPr>
            <w:tcW w:w="4655" w:type="dxa"/>
            <w:shd w:val="clear" w:color="auto" w:fill="auto"/>
            <w:vAlign w:val="center"/>
          </w:tcPr>
          <w:p w14:paraId="209E28FF"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OPT et ses sous-traitants préciseront les moyens mis en œuvre et leurs procédures internes </w:t>
            </w:r>
          </w:p>
        </w:tc>
      </w:tr>
      <w:tr w:rsidR="006918FE" w:rsidRPr="006918FE" w14:paraId="209E2905" w14:textId="77777777" w:rsidTr="00291D5D">
        <w:tc>
          <w:tcPr>
            <w:tcW w:w="2098" w:type="dxa"/>
            <w:shd w:val="clear" w:color="auto" w:fill="auto"/>
            <w:vAlign w:val="center"/>
          </w:tcPr>
          <w:p w14:paraId="209E2901"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Manutention (ouverture plaques de chambre)</w:t>
            </w:r>
          </w:p>
        </w:tc>
        <w:tc>
          <w:tcPr>
            <w:tcW w:w="3075" w:type="dxa"/>
            <w:shd w:val="clear" w:color="auto" w:fill="auto"/>
            <w:vAlign w:val="center"/>
          </w:tcPr>
          <w:p w14:paraId="209E2902"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Consignes</w:t>
            </w:r>
            <w:r w:rsidRPr="006918FE">
              <w:rPr>
                <w:rFonts w:ascii="Helvetica 55 Roman" w:eastAsia="Arial" w:hAnsi="Helvetica 55 Roman" w:cs="Arial"/>
                <w:sz w:val="16"/>
                <w:szCs w:val="16"/>
              </w:rPr>
              <w:t xml:space="preserve"> : Utilisation d'outils appropriés au levage des plaques de chambre. </w:t>
            </w:r>
          </w:p>
          <w:p w14:paraId="209E2903"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Dans ce type d’ouvrage, utilisation de marteaux à plaques  anti déflagrant</w:t>
            </w:r>
          </w:p>
        </w:tc>
        <w:tc>
          <w:tcPr>
            <w:tcW w:w="4655" w:type="dxa"/>
            <w:shd w:val="clear" w:color="auto" w:fill="auto"/>
            <w:vAlign w:val="center"/>
          </w:tcPr>
          <w:p w14:paraId="209E2904"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préciseront les moyens mis en œuvre et leurs procédures internes</w:t>
            </w:r>
          </w:p>
        </w:tc>
      </w:tr>
      <w:tr w:rsidR="006918FE" w:rsidRPr="006918FE" w14:paraId="209E290A" w14:textId="77777777" w:rsidTr="00291D5D">
        <w:tc>
          <w:tcPr>
            <w:tcW w:w="2098" w:type="dxa"/>
            <w:shd w:val="clear" w:color="auto" w:fill="auto"/>
            <w:vAlign w:val="center"/>
          </w:tcPr>
          <w:p w14:paraId="209E2906"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Accès à l’ouvrage souterrain, risque de chute de hauteur lors de l’accès</w:t>
            </w:r>
          </w:p>
        </w:tc>
        <w:tc>
          <w:tcPr>
            <w:tcW w:w="3075" w:type="dxa"/>
            <w:shd w:val="clear" w:color="auto" w:fill="auto"/>
            <w:vAlign w:val="center"/>
          </w:tcPr>
          <w:p w14:paraId="209E2907"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Point de vigilance </w:t>
            </w:r>
            <w:r w:rsidRPr="006918FE">
              <w:rPr>
                <w:rFonts w:ascii="Helvetica 55 Roman" w:eastAsia="Arial" w:hAnsi="Helvetica 55 Roman" w:cs="Arial"/>
                <w:sz w:val="16"/>
                <w:szCs w:val="16"/>
              </w:rPr>
              <w:t>: certaines chambres sont équipées d’échelles fixes</w:t>
            </w:r>
            <w:r w:rsidR="00F45398">
              <w:rPr>
                <w:rFonts w:ascii="Helvetica 55 Roman" w:eastAsia="Arial" w:hAnsi="Helvetica 55 Roman" w:cs="Arial"/>
                <w:sz w:val="16"/>
                <w:szCs w:val="16"/>
              </w:rPr>
              <w:t xml:space="preserve"> ou de barreaux</w:t>
            </w:r>
            <w:r w:rsidRPr="006918FE">
              <w:rPr>
                <w:rFonts w:ascii="Helvetica 55 Roman" w:eastAsia="Arial" w:hAnsi="Helvetica 55 Roman" w:cs="Arial"/>
                <w:sz w:val="16"/>
                <w:szCs w:val="16"/>
              </w:rPr>
              <w:t xml:space="preserve">. </w:t>
            </w:r>
          </w:p>
          <w:p w14:paraId="209E2908"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Pour les autres chambres, l’accès s’effectue au moyen d’équipements apportés par l’entreprise réalisatrice</w:t>
            </w:r>
          </w:p>
        </w:tc>
        <w:tc>
          <w:tcPr>
            <w:tcW w:w="4655" w:type="dxa"/>
            <w:shd w:val="clear" w:color="auto" w:fill="auto"/>
            <w:vAlign w:val="center"/>
          </w:tcPr>
          <w:p w14:paraId="209E2909"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OPT et ses sous-traitants préciseront les moyens mis en œuvre et leurs procédures internes </w:t>
            </w:r>
          </w:p>
        </w:tc>
      </w:tr>
      <w:tr w:rsidR="006918FE" w:rsidRPr="006918FE" w14:paraId="209E290F" w14:textId="77777777" w:rsidTr="00291D5D">
        <w:tc>
          <w:tcPr>
            <w:tcW w:w="2098" w:type="dxa"/>
            <w:tcBorders>
              <w:bottom w:val="single" w:sz="4" w:space="0" w:color="auto"/>
            </w:tcBorders>
            <w:shd w:val="clear" w:color="auto" w:fill="auto"/>
            <w:vAlign w:val="center"/>
          </w:tcPr>
          <w:p w14:paraId="209E290B"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Présence de gaz dans l’ouvrage</w:t>
            </w:r>
          </w:p>
        </w:tc>
        <w:tc>
          <w:tcPr>
            <w:tcW w:w="3075" w:type="dxa"/>
            <w:tcBorders>
              <w:bottom w:val="single" w:sz="4" w:space="0" w:color="auto"/>
            </w:tcBorders>
            <w:shd w:val="clear" w:color="auto" w:fill="auto"/>
            <w:vAlign w:val="center"/>
          </w:tcPr>
          <w:p w14:paraId="209E290C"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Consignes </w:t>
            </w:r>
            <w:r w:rsidRPr="006918FE">
              <w:rPr>
                <w:rFonts w:ascii="Helvetica 55 Roman" w:eastAsia="Arial" w:hAnsi="Helvetica 55 Roman" w:cs="Arial"/>
                <w:sz w:val="16"/>
                <w:szCs w:val="16"/>
              </w:rPr>
              <w:t xml:space="preserve">: avant ouverture et pendant les travaux, ventilation Utilisation d’un explosimètre </w:t>
            </w:r>
          </w:p>
          <w:p w14:paraId="209E290D" w14:textId="1F0300F9" w:rsidR="006918FE" w:rsidRPr="006918FE" w:rsidRDefault="006918FE" w:rsidP="00391554">
            <w:pPr>
              <w:jc w:val="both"/>
              <w:rPr>
                <w:rFonts w:ascii="Helvetica 55 Roman" w:eastAsia="Arial" w:hAnsi="Helvetica 55 Roman" w:cs="Arial"/>
                <w:sz w:val="16"/>
                <w:szCs w:val="16"/>
              </w:rPr>
            </w:pPr>
            <w:r w:rsidRPr="006918FE">
              <w:rPr>
                <w:rFonts w:ascii="Helvetica 55 Roman" w:eastAsia="Arial" w:hAnsi="Helvetica 55 Roman" w:cs="Arial"/>
                <w:sz w:val="16"/>
                <w:szCs w:val="16"/>
              </w:rPr>
              <w:t xml:space="preserve">Présence de gaz : ne pas descendre dans une chambre comportant un « macaron rouge » </w:t>
            </w:r>
            <w:r w:rsidRPr="006918FE">
              <w:rPr>
                <w:rFonts w:ascii="Helvetica 55 Roman" w:eastAsia="Arial" w:hAnsi="Helvetica 55 Roman" w:cs="Arial"/>
                <w:i/>
                <w:sz w:val="16"/>
                <w:szCs w:val="16"/>
              </w:rPr>
              <w:t xml:space="preserve">(voir photos joint au </w:t>
            </w:r>
            <w:r w:rsidR="007C78D8">
              <w:rPr>
                <w:rFonts w:ascii="Helvetica 55 Roman" w:eastAsia="Arial" w:hAnsi="Helvetica 55 Roman" w:cs="Arial"/>
                <w:i/>
                <w:sz w:val="16"/>
                <w:szCs w:val="16"/>
              </w:rPr>
              <w:t>P</w:t>
            </w:r>
            <w:r w:rsidR="007C78D8" w:rsidRPr="006918FE">
              <w:rPr>
                <w:rFonts w:ascii="Helvetica 55 Roman" w:eastAsia="Arial" w:hAnsi="Helvetica 55 Roman" w:cs="Arial"/>
                <w:i/>
                <w:sz w:val="16"/>
                <w:szCs w:val="16"/>
              </w:rPr>
              <w:t xml:space="preserve">lan </w:t>
            </w:r>
            <w:r w:rsidRPr="006918FE">
              <w:rPr>
                <w:rFonts w:ascii="Helvetica 55 Roman" w:eastAsia="Arial" w:hAnsi="Helvetica 55 Roman" w:cs="Arial"/>
                <w:i/>
                <w:sz w:val="16"/>
                <w:szCs w:val="16"/>
              </w:rPr>
              <w:t xml:space="preserve">de </w:t>
            </w:r>
            <w:r w:rsidR="007C78D8">
              <w:rPr>
                <w:rFonts w:ascii="Helvetica 55 Roman" w:eastAsia="Arial" w:hAnsi="Helvetica 55 Roman" w:cs="Arial"/>
                <w:i/>
                <w:sz w:val="16"/>
                <w:szCs w:val="16"/>
              </w:rPr>
              <w:t>P</w:t>
            </w:r>
            <w:r w:rsidR="007C78D8" w:rsidRPr="006918FE">
              <w:rPr>
                <w:rFonts w:ascii="Helvetica 55 Roman" w:eastAsia="Arial" w:hAnsi="Helvetica 55 Roman" w:cs="Arial"/>
                <w:i/>
                <w:sz w:val="16"/>
                <w:szCs w:val="16"/>
              </w:rPr>
              <w:t>révention</w:t>
            </w:r>
            <w:r w:rsidRPr="006918FE">
              <w:rPr>
                <w:rFonts w:ascii="Helvetica 55 Roman" w:eastAsia="Arial" w:hAnsi="Helvetica 55 Roman" w:cs="Arial"/>
                <w:i/>
                <w:sz w:val="16"/>
                <w:szCs w:val="16"/>
              </w:rPr>
              <w:t>)</w:t>
            </w:r>
            <w:r w:rsidRPr="006918FE">
              <w:rPr>
                <w:rFonts w:ascii="Helvetica 55 Roman" w:eastAsia="Arial" w:hAnsi="Helvetica 55 Roman" w:cs="Arial"/>
                <w:sz w:val="16"/>
                <w:szCs w:val="16"/>
              </w:rPr>
              <w:t xml:space="preserve"> – Contacter le correspondant </w:t>
            </w:r>
            <w:r w:rsidR="00D524C2">
              <w:rPr>
                <w:rFonts w:ascii="Helvetica 55 Roman" w:eastAsia="Arial" w:hAnsi="Helvetica 55 Roman" w:cs="Arial"/>
                <w:sz w:val="16"/>
                <w:szCs w:val="16"/>
              </w:rPr>
              <w:t>d’AUVERGNE NUMÉRIQUE</w:t>
            </w:r>
            <w:r w:rsidRPr="006918FE">
              <w:rPr>
                <w:rFonts w:ascii="Helvetica 55 Roman" w:eastAsia="Arial" w:hAnsi="Helvetica 55 Roman" w:cs="Arial"/>
                <w:sz w:val="16"/>
                <w:szCs w:val="16"/>
              </w:rPr>
              <w:t xml:space="preserve"> de la zone.</w:t>
            </w:r>
          </w:p>
        </w:tc>
        <w:tc>
          <w:tcPr>
            <w:tcW w:w="4655" w:type="dxa"/>
            <w:tcBorders>
              <w:bottom w:val="single" w:sz="4" w:space="0" w:color="auto"/>
            </w:tcBorders>
            <w:shd w:val="clear" w:color="auto" w:fill="auto"/>
            <w:vAlign w:val="center"/>
          </w:tcPr>
          <w:p w14:paraId="209E290E"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OPT et ses sous-traitants préciseront les moyens mis en œuvre et leurs procédures internes </w:t>
            </w:r>
          </w:p>
        </w:tc>
      </w:tr>
      <w:tr w:rsidR="006918FE" w:rsidRPr="006918FE" w14:paraId="209E2914" w14:textId="77777777" w:rsidTr="00291D5D">
        <w:tc>
          <w:tcPr>
            <w:tcW w:w="2098" w:type="dxa"/>
            <w:tcBorders>
              <w:bottom w:val="single" w:sz="4" w:space="0" w:color="auto"/>
            </w:tcBorders>
            <w:shd w:val="clear" w:color="auto" w:fill="auto"/>
            <w:vAlign w:val="center"/>
          </w:tcPr>
          <w:p w14:paraId="209E2910"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Absence d’oxygène dans l’ouvrage (risque d’anoxie, asphyxie)</w:t>
            </w:r>
          </w:p>
        </w:tc>
        <w:tc>
          <w:tcPr>
            <w:tcW w:w="3075" w:type="dxa"/>
            <w:tcBorders>
              <w:bottom w:val="single" w:sz="4" w:space="0" w:color="auto"/>
            </w:tcBorders>
            <w:shd w:val="clear" w:color="auto" w:fill="auto"/>
            <w:vAlign w:val="center"/>
          </w:tcPr>
          <w:p w14:paraId="209E2911"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Consignes </w:t>
            </w:r>
            <w:r w:rsidRPr="006918FE">
              <w:rPr>
                <w:rFonts w:ascii="Helvetica 55 Roman" w:eastAsia="Arial" w:hAnsi="Helvetica 55 Roman" w:cs="Arial"/>
                <w:sz w:val="16"/>
                <w:szCs w:val="16"/>
              </w:rPr>
              <w:t>: Utilisation d’un détecteur d’O</w:t>
            </w:r>
            <w:r w:rsidRPr="006918FE">
              <w:rPr>
                <w:rFonts w:ascii="Helvetica 55 Roman" w:eastAsia="Arial" w:hAnsi="Helvetica 55 Roman" w:cs="Arial"/>
                <w:sz w:val="16"/>
                <w:szCs w:val="16"/>
                <w:vertAlign w:val="subscript"/>
              </w:rPr>
              <w:t>2</w:t>
            </w:r>
            <w:r w:rsidRPr="006918FE">
              <w:rPr>
                <w:rFonts w:ascii="Helvetica 55 Roman" w:eastAsia="Arial" w:hAnsi="Helvetica 55 Roman" w:cs="Arial"/>
                <w:sz w:val="16"/>
                <w:szCs w:val="16"/>
              </w:rPr>
              <w:t xml:space="preserve"> avant ouverture et pendant les travaux, ventilation.</w:t>
            </w:r>
          </w:p>
          <w:p w14:paraId="209E2912"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 xml:space="preserve">Si l’intervention est égale ou supérieure à 2 heures, prévoir une ventilation complémentaire  </w:t>
            </w:r>
          </w:p>
        </w:tc>
        <w:tc>
          <w:tcPr>
            <w:tcW w:w="4655" w:type="dxa"/>
            <w:tcBorders>
              <w:bottom w:val="single" w:sz="4" w:space="0" w:color="auto"/>
            </w:tcBorders>
            <w:shd w:val="clear" w:color="auto" w:fill="auto"/>
            <w:vAlign w:val="center"/>
          </w:tcPr>
          <w:p w14:paraId="209E2913"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OPT et ses sous-traitants préciseront les moyens mis en œuvre et leurs procédures internes </w:t>
            </w:r>
          </w:p>
        </w:tc>
      </w:tr>
      <w:tr w:rsidR="006918FE" w:rsidRPr="006918FE" w14:paraId="209E2918" w14:textId="77777777" w:rsidTr="00291D5D">
        <w:tc>
          <w:tcPr>
            <w:tcW w:w="2098" w:type="dxa"/>
            <w:tcBorders>
              <w:bottom w:val="single" w:sz="4" w:space="0" w:color="auto"/>
            </w:tcBorders>
            <w:shd w:val="clear" w:color="auto" w:fill="auto"/>
            <w:vAlign w:val="center"/>
          </w:tcPr>
          <w:p w14:paraId="209E2915"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Absence d’éclairage dans l’ouvrage (risque de choc avec les équipements présents dans l’ouvrage)</w:t>
            </w:r>
          </w:p>
        </w:tc>
        <w:tc>
          <w:tcPr>
            <w:tcW w:w="3075" w:type="dxa"/>
            <w:tcBorders>
              <w:bottom w:val="single" w:sz="4" w:space="0" w:color="auto"/>
            </w:tcBorders>
            <w:shd w:val="clear" w:color="auto" w:fill="auto"/>
            <w:vAlign w:val="center"/>
          </w:tcPr>
          <w:p w14:paraId="209E2916"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Point de vigilance </w:t>
            </w:r>
            <w:r w:rsidRPr="006918FE">
              <w:rPr>
                <w:rFonts w:ascii="Helvetica 55 Roman" w:eastAsia="Arial" w:hAnsi="Helvetica 55 Roman" w:cs="Arial"/>
                <w:sz w:val="16"/>
                <w:szCs w:val="16"/>
              </w:rPr>
              <w:t>: Les ouvrages ne sont pas équipés d’éclairage fixe. L’éclairage se fera avec des moyens mobiles apportés par l’entreprise réalisatrice.</w:t>
            </w:r>
          </w:p>
        </w:tc>
        <w:tc>
          <w:tcPr>
            <w:tcW w:w="4655" w:type="dxa"/>
            <w:tcBorders>
              <w:bottom w:val="single" w:sz="4" w:space="0" w:color="auto"/>
            </w:tcBorders>
            <w:shd w:val="clear" w:color="auto" w:fill="auto"/>
            <w:vAlign w:val="center"/>
          </w:tcPr>
          <w:p w14:paraId="209E2917"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OPT et ses sous-traitants préciseront les moyens mis en œuvre et leurs procédures internes </w:t>
            </w:r>
          </w:p>
        </w:tc>
      </w:tr>
      <w:tr w:rsidR="006918FE" w:rsidRPr="006918FE" w14:paraId="209E291D" w14:textId="77777777" w:rsidTr="00291D5D">
        <w:tc>
          <w:tcPr>
            <w:tcW w:w="2098" w:type="dxa"/>
            <w:tcBorders>
              <w:bottom w:val="single" w:sz="4" w:space="0" w:color="auto"/>
            </w:tcBorders>
            <w:shd w:val="clear" w:color="auto" w:fill="auto"/>
            <w:vAlign w:val="center"/>
          </w:tcPr>
          <w:p w14:paraId="209E2919"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Voisinage de lignes d'énergie souterraines</w:t>
            </w:r>
          </w:p>
        </w:tc>
        <w:tc>
          <w:tcPr>
            <w:tcW w:w="3075" w:type="dxa"/>
            <w:tcBorders>
              <w:bottom w:val="single" w:sz="4" w:space="0" w:color="auto"/>
            </w:tcBorders>
            <w:shd w:val="clear" w:color="auto" w:fill="auto"/>
            <w:vAlign w:val="center"/>
          </w:tcPr>
          <w:p w14:paraId="209E291A"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Point de vigilance</w:t>
            </w:r>
            <w:r w:rsidRPr="006918FE">
              <w:rPr>
                <w:rFonts w:ascii="Helvetica 55 Roman" w:eastAsia="Arial" w:hAnsi="Helvetica 55 Roman" w:cs="Arial"/>
                <w:sz w:val="16"/>
                <w:szCs w:val="16"/>
              </w:rPr>
              <w:t> : Attention à la présence des réseaux électriques à proximité. La présence éventuelle de ces réseaux est en prendre en compte lors de l’intervention dans l’ouvrage.</w:t>
            </w:r>
          </w:p>
          <w:p w14:paraId="209E291B"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 xml:space="preserve">En règle générale, une plaque identifie la présence de réseaux électriques à proximité. </w:t>
            </w:r>
          </w:p>
        </w:tc>
        <w:tc>
          <w:tcPr>
            <w:tcW w:w="4655" w:type="dxa"/>
            <w:tcBorders>
              <w:bottom w:val="single" w:sz="4" w:space="0" w:color="auto"/>
            </w:tcBorders>
            <w:shd w:val="clear" w:color="auto" w:fill="auto"/>
            <w:vAlign w:val="center"/>
          </w:tcPr>
          <w:p w14:paraId="209E291C"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préciseront les moyens mis en œuvre et leurs procédures internes pour prévenir les risques liés au voisinage de lignes d’énergie souterraines (détection des réseaux…)</w:t>
            </w:r>
          </w:p>
        </w:tc>
      </w:tr>
      <w:tr w:rsidR="006918FE" w:rsidRPr="006918FE" w14:paraId="209E2921" w14:textId="77777777" w:rsidTr="00291D5D">
        <w:tc>
          <w:tcPr>
            <w:tcW w:w="2098" w:type="dxa"/>
            <w:tcBorders>
              <w:bottom w:val="single" w:sz="4" w:space="0" w:color="auto"/>
            </w:tcBorders>
            <w:shd w:val="clear" w:color="auto" w:fill="auto"/>
            <w:vAlign w:val="center"/>
          </w:tcPr>
          <w:p w14:paraId="209E291E"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Utilisation d’outillage électrique dans les ouvrages souterrains</w:t>
            </w:r>
          </w:p>
        </w:tc>
        <w:tc>
          <w:tcPr>
            <w:tcW w:w="3075" w:type="dxa"/>
            <w:tcBorders>
              <w:bottom w:val="single" w:sz="4" w:space="0" w:color="auto"/>
            </w:tcBorders>
            <w:shd w:val="clear" w:color="auto" w:fill="auto"/>
            <w:vAlign w:val="center"/>
          </w:tcPr>
          <w:p w14:paraId="209E291F" w14:textId="7CD1CF55" w:rsidR="006918FE" w:rsidRPr="006918FE" w:rsidRDefault="006918FE" w:rsidP="00391554">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Consignes </w:t>
            </w:r>
            <w:r w:rsidRPr="006918FE">
              <w:rPr>
                <w:rFonts w:ascii="Helvetica 55 Roman" w:eastAsia="Arial" w:hAnsi="Helvetica 55 Roman" w:cs="Arial"/>
                <w:sz w:val="16"/>
                <w:szCs w:val="16"/>
              </w:rPr>
              <w:t xml:space="preserve">: lors de l’utilisation d’outillage électrique en souterrain, application des règles internes </w:t>
            </w:r>
            <w:r w:rsidR="00D524C2">
              <w:rPr>
                <w:rFonts w:ascii="Helvetica 55 Roman" w:eastAsia="Arial" w:hAnsi="Helvetica 55 Roman" w:cs="Arial"/>
                <w:sz w:val="16"/>
                <w:szCs w:val="16"/>
              </w:rPr>
              <w:lastRenderedPageBreak/>
              <w:t>d’AUVERGNE NUMÉRIQUE</w:t>
            </w:r>
            <w:r w:rsidRPr="006918FE">
              <w:rPr>
                <w:rFonts w:ascii="Helvetica 55 Roman" w:eastAsia="Arial" w:hAnsi="Helvetica 55 Roman" w:cs="Arial"/>
                <w:sz w:val="16"/>
                <w:szCs w:val="16"/>
              </w:rPr>
              <w:t xml:space="preserve">. </w:t>
            </w:r>
            <w:r w:rsidRPr="006918FE">
              <w:rPr>
                <w:rFonts w:ascii="Helvetica 55 Roman" w:eastAsia="Arial" w:hAnsi="Helvetica 55 Roman" w:cs="Arial"/>
                <w:i/>
                <w:sz w:val="16"/>
                <w:szCs w:val="16"/>
              </w:rPr>
              <w:t xml:space="preserve">(voir dans partie 4 du document, la partie « utilisation d’outillage électrique en souterrain ») </w:t>
            </w:r>
          </w:p>
        </w:tc>
        <w:tc>
          <w:tcPr>
            <w:tcW w:w="4655" w:type="dxa"/>
            <w:tcBorders>
              <w:bottom w:val="single" w:sz="4" w:space="0" w:color="auto"/>
            </w:tcBorders>
            <w:shd w:val="clear" w:color="auto" w:fill="auto"/>
            <w:vAlign w:val="center"/>
          </w:tcPr>
          <w:p w14:paraId="209E2920" w14:textId="1CD82973"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lastRenderedPageBreak/>
              <w:t xml:space="preserve">OPT et ses sous-traitants préciseront les moyens mis en œuvre afin d’appliquer les règles internes </w:t>
            </w:r>
            <w:r w:rsidR="00D524C2">
              <w:rPr>
                <w:rFonts w:ascii="Helvetica 55 Roman" w:eastAsia="Arial" w:hAnsi="Helvetica 55 Roman" w:cs="Arial"/>
                <w:sz w:val="18"/>
                <w:szCs w:val="18"/>
              </w:rPr>
              <w:lastRenderedPageBreak/>
              <w:t>d’AUVERGNE NUMÉRIQUE</w:t>
            </w:r>
            <w:r w:rsidRPr="006918FE">
              <w:rPr>
                <w:rFonts w:ascii="Helvetica 55 Roman" w:eastAsia="Arial" w:hAnsi="Helvetica 55 Roman" w:cs="Arial"/>
                <w:sz w:val="18"/>
                <w:szCs w:val="18"/>
              </w:rPr>
              <w:t xml:space="preserve"> </w:t>
            </w:r>
          </w:p>
        </w:tc>
      </w:tr>
      <w:tr w:rsidR="006918FE" w:rsidRPr="006918FE" w14:paraId="209E2925" w14:textId="77777777" w:rsidTr="00291D5D">
        <w:tc>
          <w:tcPr>
            <w:tcW w:w="2098" w:type="dxa"/>
            <w:shd w:val="clear" w:color="auto" w:fill="auto"/>
            <w:vAlign w:val="center"/>
          </w:tcPr>
          <w:p w14:paraId="209E2922"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lastRenderedPageBreak/>
              <w:t>Les ouvrages peuvent être inondés</w:t>
            </w:r>
          </w:p>
        </w:tc>
        <w:tc>
          <w:tcPr>
            <w:tcW w:w="3075" w:type="dxa"/>
            <w:shd w:val="clear" w:color="auto" w:fill="auto"/>
            <w:vAlign w:val="center"/>
          </w:tcPr>
          <w:p w14:paraId="209E2923"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Consignes </w:t>
            </w:r>
            <w:r w:rsidRPr="006918FE">
              <w:rPr>
                <w:rFonts w:ascii="Helvetica 55 Roman" w:eastAsia="Arial" w:hAnsi="Helvetica 55 Roman" w:cs="Arial"/>
                <w:sz w:val="16"/>
                <w:szCs w:val="16"/>
              </w:rPr>
              <w:t xml:space="preserve">: En cas de présence d’eau, la chambre doit être vidée. L’OPT indiquera les moyens mis en place pour vider la chambre (ex : pompage, </w:t>
            </w:r>
            <w:proofErr w:type="spellStart"/>
            <w:r w:rsidRPr="006918FE">
              <w:rPr>
                <w:rFonts w:ascii="Helvetica 55 Roman" w:eastAsia="Arial" w:hAnsi="Helvetica 55 Roman" w:cs="Arial"/>
                <w:sz w:val="16"/>
                <w:szCs w:val="16"/>
              </w:rPr>
              <w:t>etc</w:t>
            </w:r>
            <w:proofErr w:type="spellEnd"/>
            <w:r w:rsidRPr="006918FE">
              <w:rPr>
                <w:rFonts w:ascii="Helvetica 55 Roman" w:eastAsia="Arial" w:hAnsi="Helvetica 55 Roman" w:cs="Arial"/>
                <w:sz w:val="16"/>
                <w:szCs w:val="16"/>
              </w:rPr>
              <w:t>)</w:t>
            </w:r>
          </w:p>
        </w:tc>
        <w:tc>
          <w:tcPr>
            <w:tcW w:w="4655" w:type="dxa"/>
            <w:shd w:val="clear" w:color="auto" w:fill="auto"/>
            <w:vAlign w:val="center"/>
          </w:tcPr>
          <w:p w14:paraId="209E2924"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préciseront les moyens mis en œuvre pour vider la chambre souterraine</w:t>
            </w:r>
          </w:p>
        </w:tc>
      </w:tr>
      <w:tr w:rsidR="006918FE" w:rsidRPr="006918FE" w14:paraId="209E2929" w14:textId="77777777" w:rsidTr="00291D5D">
        <w:tc>
          <w:tcPr>
            <w:tcW w:w="2098" w:type="dxa"/>
            <w:shd w:val="clear" w:color="auto" w:fill="auto"/>
            <w:vAlign w:val="center"/>
          </w:tcPr>
          <w:p w14:paraId="209E2926" w14:textId="77777777" w:rsidR="006918FE" w:rsidRPr="006918FE" w:rsidRDefault="006918FE" w:rsidP="006918FE">
            <w:pPr>
              <w:jc w:val="both"/>
              <w:rPr>
                <w:rFonts w:ascii="Helvetica 55 Roman" w:eastAsia="Arial" w:hAnsi="Helvetica 55 Roman" w:cs="Arial"/>
                <w:sz w:val="16"/>
                <w:szCs w:val="16"/>
              </w:rPr>
            </w:pPr>
            <w:r w:rsidRPr="006918FE">
              <w:rPr>
                <w:rFonts w:ascii="Helvetica 55 Roman" w:eastAsia="Arial" w:hAnsi="Helvetica 55 Roman" w:cs="Arial"/>
                <w:sz w:val="16"/>
                <w:szCs w:val="16"/>
              </w:rPr>
              <w:t xml:space="preserve">Utilisation de lubrifiant lors des opérations de tirage de câble </w:t>
            </w:r>
          </w:p>
        </w:tc>
        <w:tc>
          <w:tcPr>
            <w:tcW w:w="3075" w:type="dxa"/>
            <w:shd w:val="clear" w:color="auto" w:fill="auto"/>
            <w:vAlign w:val="center"/>
          </w:tcPr>
          <w:p w14:paraId="209E2927" w14:textId="0936C366" w:rsidR="006918FE" w:rsidRPr="006918FE" w:rsidRDefault="00422951" w:rsidP="006918FE">
            <w:pPr>
              <w:jc w:val="both"/>
              <w:rPr>
                <w:rFonts w:ascii="Helvetica 55 Roman" w:eastAsia="Arial" w:hAnsi="Helvetica 55 Roman" w:cs="Arial"/>
                <w:sz w:val="16"/>
                <w:szCs w:val="16"/>
              </w:rPr>
            </w:pPr>
            <w:r w:rsidRPr="006918FE">
              <w:rPr>
                <w:rFonts w:ascii="Helvetica 55 Roman" w:eastAsia="Arial" w:hAnsi="Helvetica 55 Roman" w:cs="Arial"/>
                <w:b/>
                <w:sz w:val="16"/>
                <w:szCs w:val="16"/>
              </w:rPr>
              <w:t>Consigne</w:t>
            </w:r>
            <w:r>
              <w:rPr>
                <w:rFonts w:ascii="Helvetica 55 Roman" w:eastAsia="Arial" w:hAnsi="Helvetica 55 Roman" w:cs="Arial"/>
                <w:b/>
                <w:sz w:val="16"/>
                <w:szCs w:val="16"/>
              </w:rPr>
              <w:t xml:space="preserve"> </w:t>
            </w:r>
            <w:r w:rsidRPr="006918FE">
              <w:rPr>
                <w:rFonts w:ascii="Helvetica 55 Roman" w:eastAsia="Arial" w:hAnsi="Helvetica 55 Roman" w:cs="Arial"/>
                <w:sz w:val="16"/>
                <w:szCs w:val="16"/>
              </w:rPr>
              <w:t>:</w:t>
            </w:r>
            <w:r w:rsidR="006918FE" w:rsidRPr="006918FE">
              <w:rPr>
                <w:rFonts w:ascii="Helvetica 55 Roman" w:eastAsia="Arial" w:hAnsi="Helvetica 55 Roman" w:cs="Arial"/>
                <w:sz w:val="16"/>
                <w:szCs w:val="16"/>
              </w:rPr>
              <w:t xml:space="preserve"> les </w:t>
            </w:r>
            <w:r w:rsidR="006918FE" w:rsidRPr="006918FE">
              <w:rPr>
                <w:rFonts w:ascii="Helvetica 55 Roman" w:eastAsia="Arial" w:hAnsi="Helvetica 55 Roman" w:cs="Arial"/>
                <w:b/>
                <w:sz w:val="16"/>
                <w:szCs w:val="16"/>
              </w:rPr>
              <w:t>lubrifiants</w:t>
            </w:r>
            <w:r w:rsidR="006918FE" w:rsidRPr="006918FE">
              <w:rPr>
                <w:rFonts w:ascii="Helvetica 55 Roman" w:eastAsia="Arial" w:hAnsi="Helvetica 55 Roman" w:cs="Arial"/>
                <w:sz w:val="16"/>
                <w:szCs w:val="16"/>
              </w:rPr>
              <w:t xml:space="preserve"> type silicone plus </w:t>
            </w:r>
            <w:r w:rsidR="006918FE" w:rsidRPr="006918FE">
              <w:rPr>
                <w:rFonts w:ascii="Helvetica 55 Roman" w:eastAsia="Arial" w:hAnsi="Helvetica 55 Roman" w:cs="Arial"/>
                <w:b/>
                <w:sz w:val="16"/>
                <w:szCs w:val="16"/>
              </w:rPr>
              <w:t>avec microbilles de glissement</w:t>
            </w:r>
            <w:r w:rsidR="006918FE" w:rsidRPr="006918FE">
              <w:rPr>
                <w:rFonts w:ascii="Helvetica 55 Roman" w:eastAsia="Arial" w:hAnsi="Helvetica 55 Roman" w:cs="Arial"/>
                <w:sz w:val="16"/>
                <w:szCs w:val="16"/>
              </w:rPr>
              <w:t xml:space="preserve"> sont </w:t>
            </w:r>
            <w:r w:rsidR="006918FE" w:rsidRPr="006918FE">
              <w:rPr>
                <w:rFonts w:ascii="Helvetica 55 Roman" w:eastAsia="Arial" w:hAnsi="Helvetica 55 Roman" w:cs="Arial"/>
                <w:b/>
                <w:color w:val="FF6600"/>
                <w:sz w:val="16"/>
                <w:szCs w:val="16"/>
                <w:u w:val="single"/>
              </w:rPr>
              <w:t>strictement interdits</w:t>
            </w:r>
            <w:r w:rsidR="006918FE" w:rsidRPr="006918FE">
              <w:rPr>
                <w:rFonts w:ascii="Helvetica 55 Roman" w:eastAsia="Arial" w:hAnsi="Helvetica 55 Roman" w:cs="Arial"/>
                <w:sz w:val="16"/>
                <w:szCs w:val="16"/>
              </w:rPr>
              <w:t xml:space="preserve"> dans les ouvrages (risques de glissades et de chutes)</w:t>
            </w:r>
          </w:p>
        </w:tc>
        <w:tc>
          <w:tcPr>
            <w:tcW w:w="4655" w:type="dxa"/>
            <w:shd w:val="clear" w:color="auto" w:fill="auto"/>
            <w:vAlign w:val="center"/>
          </w:tcPr>
          <w:p w14:paraId="209E2928"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indiqueront les types de lubrifiants utilisés</w:t>
            </w:r>
          </w:p>
        </w:tc>
      </w:tr>
      <w:tr w:rsidR="006918FE" w:rsidRPr="006918FE" w14:paraId="209E292D" w14:textId="77777777" w:rsidTr="00291D5D">
        <w:tc>
          <w:tcPr>
            <w:tcW w:w="5173" w:type="dxa"/>
            <w:gridSpan w:val="2"/>
            <w:shd w:val="clear" w:color="auto" w:fill="FF6600"/>
            <w:vAlign w:val="center"/>
          </w:tcPr>
          <w:p w14:paraId="209E292B"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Informations communiquées sur l’ouvrage et l’environnement dans lequel s’insèrent ces ouvrages et les travaux</w:t>
            </w:r>
          </w:p>
        </w:tc>
        <w:tc>
          <w:tcPr>
            <w:tcW w:w="4655" w:type="dxa"/>
            <w:shd w:val="clear" w:color="auto" w:fill="FF6600"/>
            <w:vAlign w:val="center"/>
          </w:tcPr>
          <w:p w14:paraId="209E292C"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Moyens mis en œuvre et procédures internes mises en place par OPT et ses sous-traitants</w:t>
            </w:r>
          </w:p>
        </w:tc>
      </w:tr>
      <w:tr w:rsidR="006918FE" w:rsidRPr="006918FE" w14:paraId="209E2931" w14:textId="77777777" w:rsidTr="00291D5D">
        <w:tc>
          <w:tcPr>
            <w:tcW w:w="2098" w:type="dxa"/>
            <w:tcBorders>
              <w:top w:val="single" w:sz="4" w:space="0" w:color="auto"/>
              <w:bottom w:val="single" w:sz="4" w:space="0" w:color="auto"/>
              <w:right w:val="single" w:sz="4" w:space="0" w:color="auto"/>
            </w:tcBorders>
            <w:shd w:val="clear" w:color="auto" w:fill="999999"/>
            <w:vAlign w:val="center"/>
          </w:tcPr>
          <w:p w14:paraId="209E292E"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Risques liés à…</w:t>
            </w:r>
          </w:p>
        </w:tc>
        <w:tc>
          <w:tcPr>
            <w:tcW w:w="3075" w:type="dxa"/>
            <w:tcBorders>
              <w:top w:val="single" w:sz="4" w:space="0" w:color="auto"/>
              <w:left w:val="single" w:sz="4" w:space="0" w:color="auto"/>
              <w:bottom w:val="single" w:sz="4" w:space="0" w:color="auto"/>
              <w:right w:val="single" w:sz="4" w:space="0" w:color="auto"/>
            </w:tcBorders>
            <w:shd w:val="clear" w:color="auto" w:fill="999999"/>
            <w:vAlign w:val="center"/>
          </w:tcPr>
          <w:p w14:paraId="209E292F"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Point de vigilance et consignes</w:t>
            </w:r>
          </w:p>
        </w:tc>
        <w:tc>
          <w:tcPr>
            <w:tcW w:w="4655" w:type="dxa"/>
            <w:tcBorders>
              <w:top w:val="single" w:sz="4" w:space="0" w:color="auto"/>
              <w:left w:val="single" w:sz="4" w:space="0" w:color="auto"/>
              <w:bottom w:val="single" w:sz="4" w:space="0" w:color="auto"/>
              <w:right w:val="single" w:sz="4" w:space="0" w:color="auto"/>
            </w:tcBorders>
            <w:shd w:val="clear" w:color="auto" w:fill="999999"/>
            <w:vAlign w:val="center"/>
          </w:tcPr>
          <w:p w14:paraId="209E2930" w14:textId="77777777" w:rsidR="006918FE" w:rsidRPr="006918FE" w:rsidRDefault="006918FE" w:rsidP="006918FE">
            <w:pPr>
              <w:jc w:val="center"/>
              <w:rPr>
                <w:rFonts w:ascii="Helvetica 65 Medium" w:eastAsia="Arial" w:hAnsi="Helvetica 65 Medium" w:cs="Arial"/>
                <w:b/>
                <w:bCs/>
                <w:sz w:val="18"/>
                <w:szCs w:val="18"/>
              </w:rPr>
            </w:pPr>
          </w:p>
        </w:tc>
      </w:tr>
      <w:tr w:rsidR="006918FE" w:rsidRPr="006918FE" w14:paraId="209E2936" w14:textId="77777777" w:rsidTr="00291D5D">
        <w:tc>
          <w:tcPr>
            <w:tcW w:w="2098" w:type="dxa"/>
            <w:shd w:val="clear" w:color="auto" w:fill="auto"/>
            <w:vAlign w:val="center"/>
          </w:tcPr>
          <w:p w14:paraId="209E2932" w14:textId="77777777" w:rsidR="006918FE" w:rsidRPr="006918FE" w:rsidRDefault="006918FE" w:rsidP="006918FE">
            <w:pPr>
              <w:jc w:val="both"/>
              <w:rPr>
                <w:rFonts w:ascii="Helvetica 55 Roman" w:eastAsia="Arial" w:hAnsi="Helvetica 55 Roman" w:cs="Arial"/>
                <w:color w:val="FF6600"/>
                <w:sz w:val="18"/>
                <w:szCs w:val="18"/>
              </w:rPr>
            </w:pPr>
            <w:r w:rsidRPr="006918FE">
              <w:rPr>
                <w:rFonts w:ascii="Helvetica 55 Roman" w:eastAsia="Arial" w:hAnsi="Helvetica 55 Roman" w:cs="Arial"/>
                <w:color w:val="FF6600"/>
                <w:sz w:val="18"/>
                <w:szCs w:val="18"/>
              </w:rPr>
              <w:t>…..</w:t>
            </w:r>
          </w:p>
          <w:p w14:paraId="209E2933" w14:textId="7127FDEB" w:rsidR="006918FE" w:rsidRPr="006918FE" w:rsidRDefault="006918FE">
            <w:pPr>
              <w:jc w:val="both"/>
              <w:rPr>
                <w:rFonts w:ascii="Helvetica 55 Roman" w:eastAsia="Arial" w:hAnsi="Helvetica 55 Roman" w:cs="Arial"/>
                <w:color w:val="FF6600"/>
                <w:sz w:val="18"/>
                <w:szCs w:val="18"/>
              </w:rPr>
            </w:pPr>
            <w:r w:rsidRPr="006918FE">
              <w:rPr>
                <w:rFonts w:ascii="Helvetica 55 Roman" w:eastAsia="Arial" w:hAnsi="Helvetica 55 Roman" w:cs="Arial"/>
                <w:color w:val="FF6600"/>
                <w:sz w:val="18"/>
                <w:szCs w:val="18"/>
              </w:rPr>
              <w:t xml:space="preserve">Cette liste n’est pas exhaustive. </w:t>
            </w:r>
            <w:r w:rsidR="00DB13CB">
              <w:rPr>
                <w:rFonts w:ascii="Helvetica 55 Roman" w:eastAsia="Arial" w:hAnsi="Helvetica 55 Roman" w:cs="Arial"/>
                <w:color w:val="FF6600"/>
                <w:sz w:val="18"/>
                <w:szCs w:val="18"/>
              </w:rPr>
              <w:t>S</w:t>
            </w:r>
            <w:r w:rsidR="00DB13CB" w:rsidRPr="006918FE">
              <w:rPr>
                <w:rFonts w:ascii="Helvetica 55 Roman" w:eastAsia="Arial" w:hAnsi="Helvetica 55 Roman" w:cs="Arial"/>
                <w:color w:val="FF6600"/>
                <w:sz w:val="18"/>
                <w:szCs w:val="18"/>
              </w:rPr>
              <w:t xml:space="preserve">i </w:t>
            </w:r>
            <w:r w:rsidRPr="006918FE">
              <w:rPr>
                <w:rFonts w:ascii="Helvetica 55 Roman" w:eastAsia="Arial" w:hAnsi="Helvetica 55 Roman" w:cs="Arial"/>
                <w:color w:val="FF6600"/>
                <w:sz w:val="18"/>
                <w:szCs w:val="18"/>
              </w:rPr>
              <w:t>nécessaire, des informations complémentaires spécifiques sur les ouvrages seront communiqués à OPT et ses sous-traitants</w:t>
            </w:r>
          </w:p>
        </w:tc>
        <w:tc>
          <w:tcPr>
            <w:tcW w:w="3075" w:type="dxa"/>
            <w:shd w:val="clear" w:color="auto" w:fill="auto"/>
            <w:vAlign w:val="center"/>
          </w:tcPr>
          <w:p w14:paraId="209E2934" w14:textId="77777777" w:rsidR="006918FE" w:rsidRPr="006918FE" w:rsidRDefault="006918FE" w:rsidP="006918FE">
            <w:pPr>
              <w:jc w:val="both"/>
              <w:rPr>
                <w:rFonts w:ascii="Helvetica 55 Roman" w:eastAsia="Arial" w:hAnsi="Helvetica 55 Roman" w:cs="Arial"/>
                <w:b/>
                <w:color w:val="FF6600"/>
                <w:sz w:val="16"/>
                <w:szCs w:val="16"/>
              </w:rPr>
            </w:pPr>
            <w:r w:rsidRPr="006918FE">
              <w:rPr>
                <w:rFonts w:ascii="Helvetica 55 Roman" w:eastAsia="Arial" w:hAnsi="Helvetica 55 Roman" w:cs="Arial"/>
                <w:b/>
                <w:color w:val="FF6600"/>
                <w:sz w:val="16"/>
                <w:szCs w:val="16"/>
              </w:rPr>
              <w:t>…..</w:t>
            </w:r>
          </w:p>
        </w:tc>
        <w:tc>
          <w:tcPr>
            <w:tcW w:w="4655" w:type="dxa"/>
            <w:shd w:val="clear" w:color="auto" w:fill="auto"/>
            <w:vAlign w:val="center"/>
          </w:tcPr>
          <w:p w14:paraId="209E2935" w14:textId="77777777" w:rsidR="006918FE" w:rsidRPr="006918FE" w:rsidRDefault="006918FE" w:rsidP="006918FE">
            <w:pPr>
              <w:jc w:val="both"/>
              <w:rPr>
                <w:rFonts w:ascii="Helvetica 55 Roman" w:eastAsia="Arial" w:hAnsi="Helvetica 55 Roman" w:cs="Arial"/>
                <w:color w:val="FF6600"/>
                <w:sz w:val="18"/>
                <w:szCs w:val="18"/>
              </w:rPr>
            </w:pPr>
            <w:r w:rsidRPr="006918FE">
              <w:rPr>
                <w:rFonts w:ascii="Helvetica 55 Roman" w:eastAsia="Arial" w:hAnsi="Helvetica 55 Roman" w:cs="Arial"/>
                <w:color w:val="FF6600"/>
                <w:sz w:val="18"/>
                <w:szCs w:val="18"/>
              </w:rPr>
              <w:t xml:space="preserve">En fonction des informations complémentaires communiquées, OPT et ses sous-traitants préciseront les moyens mis en œuvre et leurs procédures internes </w:t>
            </w:r>
          </w:p>
        </w:tc>
      </w:tr>
      <w:tr w:rsidR="006918FE" w:rsidRPr="006918FE" w14:paraId="209E2939" w14:textId="77777777" w:rsidTr="00291D5D">
        <w:tc>
          <w:tcPr>
            <w:tcW w:w="9828" w:type="dxa"/>
            <w:gridSpan w:val="3"/>
            <w:shd w:val="clear" w:color="auto" w:fill="auto"/>
            <w:vAlign w:val="center"/>
          </w:tcPr>
          <w:p w14:paraId="209E2937" w14:textId="77777777" w:rsidR="006918FE" w:rsidRPr="006918FE" w:rsidRDefault="006918FE" w:rsidP="006918FE">
            <w:pPr>
              <w:spacing w:before="60"/>
              <w:jc w:val="both"/>
              <w:rPr>
                <w:rFonts w:ascii="Helvetica 55 Roman" w:eastAsia="Arial" w:hAnsi="Helvetica 55 Roman" w:cs="Arial"/>
                <w:b/>
                <w:sz w:val="20"/>
                <w:szCs w:val="20"/>
              </w:rPr>
            </w:pPr>
            <w:r w:rsidRPr="006918FE">
              <w:rPr>
                <w:rFonts w:ascii="Helvetica 55 Roman" w:eastAsia="Arial" w:hAnsi="Helvetica 55 Roman" w:cs="Arial"/>
                <w:b/>
                <w:sz w:val="20"/>
                <w:szCs w:val="20"/>
              </w:rPr>
              <w:t xml:space="preserve">Consignes </w:t>
            </w:r>
          </w:p>
          <w:p w14:paraId="209E2938" w14:textId="77777777" w:rsidR="006918FE" w:rsidRPr="006918FE" w:rsidRDefault="006918FE" w:rsidP="006918FE">
            <w:pPr>
              <w:spacing w:before="60"/>
              <w:jc w:val="both"/>
              <w:rPr>
                <w:rFonts w:ascii="Helvetica 55 Roman" w:eastAsia="Arial" w:hAnsi="Helvetica 55 Roman" w:cs="Arial"/>
                <w:sz w:val="16"/>
                <w:szCs w:val="16"/>
              </w:rPr>
            </w:pPr>
            <w:r w:rsidRPr="006918FE">
              <w:rPr>
                <w:rFonts w:ascii="Helvetica 55 Roman" w:eastAsia="Arial" w:hAnsi="Helvetica 55 Roman" w:cs="Arial"/>
                <w:sz w:val="20"/>
                <w:szCs w:val="20"/>
              </w:rPr>
              <w:t>Après toute intervention, l’ouvrage souterrain sera nettoyé de tous déchets, ventilé après utilisation de produits chimiques, afin d’éviter une pollution de l’ouvrage  du fait des travaux.</w:t>
            </w:r>
          </w:p>
        </w:tc>
      </w:tr>
    </w:tbl>
    <w:p w14:paraId="209E293A" w14:textId="77777777" w:rsidR="006918FE" w:rsidRPr="006918FE" w:rsidRDefault="006918FE" w:rsidP="006918FE">
      <w:pPr>
        <w:spacing w:before="60"/>
        <w:jc w:val="both"/>
        <w:rPr>
          <w:rFonts w:ascii="Helvetica 55 Roman" w:eastAsia="Arial" w:hAnsi="Helvetica 55 Roman"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122"/>
        <w:gridCol w:w="6732"/>
      </w:tblGrid>
      <w:tr w:rsidR="006918FE" w:rsidRPr="006918FE" w14:paraId="209E293D" w14:textId="77777777" w:rsidTr="00291D5D">
        <w:tc>
          <w:tcPr>
            <w:tcW w:w="3122" w:type="dxa"/>
            <w:shd w:val="clear" w:color="auto" w:fill="auto"/>
            <w:vAlign w:val="center"/>
          </w:tcPr>
          <w:p w14:paraId="209E293B" w14:textId="77777777" w:rsidR="006918FE" w:rsidRPr="006918FE" w:rsidRDefault="006918FE" w:rsidP="006918FE">
            <w:pPr>
              <w:pageBreakBefore/>
              <w:jc w:val="center"/>
              <w:rPr>
                <w:rFonts w:ascii="Helvetica 65 Medium" w:eastAsia="Arial" w:hAnsi="Helvetica 65 Medium" w:cs="Arial"/>
              </w:rPr>
            </w:pPr>
            <w:r w:rsidRPr="006918FE">
              <w:rPr>
                <w:rFonts w:ascii="Helvetica 55 Roman" w:eastAsia="Arial" w:hAnsi="Helvetica 55 Roman" w:cs="Arial"/>
                <w:sz w:val="22"/>
                <w:szCs w:val="22"/>
              </w:rPr>
              <w:lastRenderedPageBreak/>
              <w:br w:type="page"/>
            </w:r>
            <w:r w:rsidRPr="006918FE">
              <w:rPr>
                <w:rFonts w:ascii="Helvetica 65 Medium" w:eastAsia="Arial" w:hAnsi="Helvetica 65 Medium" w:cs="Arial"/>
                <w:sz w:val="22"/>
                <w:szCs w:val="22"/>
              </w:rPr>
              <w:br w:type="page"/>
            </w:r>
            <w:r w:rsidRPr="006918FE">
              <w:rPr>
                <w:rFonts w:ascii="Helvetica 65 Medium" w:eastAsia="Arial" w:hAnsi="Helvetica 65 Medium" w:cs="Arial"/>
              </w:rPr>
              <w:t xml:space="preserve">Informations sur les ouvrages </w:t>
            </w:r>
          </w:p>
        </w:tc>
        <w:tc>
          <w:tcPr>
            <w:tcW w:w="6732" w:type="dxa"/>
            <w:shd w:val="clear" w:color="auto" w:fill="auto"/>
            <w:vAlign w:val="center"/>
          </w:tcPr>
          <w:p w14:paraId="209E293C" w14:textId="77777777" w:rsidR="006918FE" w:rsidRPr="006918FE" w:rsidRDefault="006918FE" w:rsidP="006918FE">
            <w:pPr>
              <w:jc w:val="center"/>
              <w:rPr>
                <w:rFonts w:ascii="Helvetica 65 Medium" w:eastAsia="Arial" w:hAnsi="Helvetica 65 Medium" w:cs="Arial"/>
                <w:sz w:val="28"/>
                <w:szCs w:val="28"/>
              </w:rPr>
            </w:pPr>
            <w:r w:rsidRPr="006918FE">
              <w:rPr>
                <w:rFonts w:ascii="Helvetica 65 Medium" w:eastAsia="Arial" w:hAnsi="Helvetica 65 Medium" w:cs="Arial"/>
                <w:sz w:val="28"/>
                <w:szCs w:val="28"/>
              </w:rPr>
              <w:t xml:space="preserve">Opérations sur travaux aériens </w:t>
            </w:r>
          </w:p>
        </w:tc>
      </w:tr>
    </w:tbl>
    <w:p w14:paraId="209E293E" w14:textId="77777777" w:rsidR="006918FE" w:rsidRPr="006918FE" w:rsidRDefault="006918FE" w:rsidP="006918FE">
      <w:pPr>
        <w:jc w:val="both"/>
        <w:rPr>
          <w:rFonts w:ascii="Helvetica 55 Roman" w:eastAsia="Arial" w:hAnsi="Helvetica 55 Roman" w:cs="Arial"/>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098"/>
        <w:gridCol w:w="3075"/>
        <w:gridCol w:w="4655"/>
      </w:tblGrid>
      <w:tr w:rsidR="006918FE" w:rsidRPr="006918FE" w14:paraId="209E2941" w14:textId="77777777" w:rsidTr="00291D5D">
        <w:tc>
          <w:tcPr>
            <w:tcW w:w="5173" w:type="dxa"/>
            <w:gridSpan w:val="2"/>
            <w:shd w:val="clear" w:color="auto" w:fill="FF6600"/>
            <w:vAlign w:val="center"/>
          </w:tcPr>
          <w:p w14:paraId="209E293F"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Informations communiquées sur l’ouvrage et l’environnement dans lequel s’insèrent ces ouvrages et les travaux</w:t>
            </w:r>
          </w:p>
        </w:tc>
        <w:tc>
          <w:tcPr>
            <w:tcW w:w="4655" w:type="dxa"/>
            <w:shd w:val="clear" w:color="auto" w:fill="FF6600"/>
            <w:vAlign w:val="center"/>
          </w:tcPr>
          <w:p w14:paraId="209E2940"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Moyens mis en œuvre et procédures internes mises en place par OPT et ses sous-traitants</w:t>
            </w:r>
          </w:p>
        </w:tc>
      </w:tr>
      <w:tr w:rsidR="006918FE" w:rsidRPr="006918FE" w14:paraId="209E2945" w14:textId="77777777" w:rsidTr="00291D5D">
        <w:tc>
          <w:tcPr>
            <w:tcW w:w="2098" w:type="dxa"/>
            <w:tcBorders>
              <w:top w:val="single" w:sz="4" w:space="0" w:color="auto"/>
              <w:bottom w:val="single" w:sz="4" w:space="0" w:color="auto"/>
              <w:right w:val="single" w:sz="4" w:space="0" w:color="auto"/>
            </w:tcBorders>
            <w:shd w:val="clear" w:color="auto" w:fill="999999"/>
            <w:vAlign w:val="center"/>
          </w:tcPr>
          <w:p w14:paraId="209E2942"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Risques liés à…</w:t>
            </w:r>
          </w:p>
        </w:tc>
        <w:tc>
          <w:tcPr>
            <w:tcW w:w="3075" w:type="dxa"/>
            <w:tcBorders>
              <w:top w:val="single" w:sz="4" w:space="0" w:color="auto"/>
              <w:left w:val="single" w:sz="4" w:space="0" w:color="auto"/>
              <w:bottom w:val="single" w:sz="4" w:space="0" w:color="auto"/>
              <w:right w:val="single" w:sz="4" w:space="0" w:color="auto"/>
            </w:tcBorders>
            <w:shd w:val="clear" w:color="auto" w:fill="999999"/>
            <w:vAlign w:val="center"/>
          </w:tcPr>
          <w:p w14:paraId="209E2943"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Point de vigilance et consignes</w:t>
            </w:r>
          </w:p>
        </w:tc>
        <w:tc>
          <w:tcPr>
            <w:tcW w:w="4655" w:type="dxa"/>
            <w:tcBorders>
              <w:top w:val="single" w:sz="4" w:space="0" w:color="auto"/>
              <w:left w:val="single" w:sz="4" w:space="0" w:color="auto"/>
              <w:bottom w:val="single" w:sz="4" w:space="0" w:color="auto"/>
              <w:right w:val="single" w:sz="4" w:space="0" w:color="auto"/>
            </w:tcBorders>
            <w:shd w:val="clear" w:color="auto" w:fill="999999"/>
            <w:vAlign w:val="center"/>
          </w:tcPr>
          <w:p w14:paraId="209E2944" w14:textId="77777777" w:rsidR="006918FE" w:rsidRPr="006918FE" w:rsidRDefault="006918FE" w:rsidP="006918FE">
            <w:pPr>
              <w:jc w:val="center"/>
              <w:rPr>
                <w:rFonts w:ascii="Helvetica 65 Medium" w:eastAsia="Arial" w:hAnsi="Helvetica 65 Medium" w:cs="Arial"/>
                <w:b/>
                <w:bCs/>
                <w:sz w:val="18"/>
                <w:szCs w:val="18"/>
              </w:rPr>
            </w:pPr>
          </w:p>
        </w:tc>
      </w:tr>
      <w:tr w:rsidR="006918FE" w:rsidRPr="006918FE" w14:paraId="209E294A" w14:textId="77777777" w:rsidTr="00291D5D">
        <w:tc>
          <w:tcPr>
            <w:tcW w:w="2098" w:type="dxa"/>
            <w:shd w:val="clear" w:color="auto" w:fill="auto"/>
            <w:vAlign w:val="center"/>
          </w:tcPr>
          <w:p w14:paraId="209E2946"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Circulation routière </w:t>
            </w:r>
          </w:p>
          <w:p w14:paraId="209E2947"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i/>
                <w:sz w:val="18"/>
                <w:szCs w:val="18"/>
              </w:rPr>
              <w:t>(</w:t>
            </w:r>
            <w:r w:rsidRPr="006918FE">
              <w:rPr>
                <w:rFonts w:ascii="Helvetica 55 Roman" w:eastAsia="Arial" w:hAnsi="Helvetica 55 Roman" w:cs="Arial"/>
                <w:sz w:val="18"/>
                <w:szCs w:val="18"/>
              </w:rPr>
              <w:t>Les interventions peuvent présenter des risques pour les intervenants  et pour les tiers (collision avec les véhicules)</w:t>
            </w:r>
          </w:p>
        </w:tc>
        <w:tc>
          <w:tcPr>
            <w:tcW w:w="3075" w:type="dxa"/>
            <w:shd w:val="clear" w:color="auto" w:fill="auto"/>
            <w:vAlign w:val="center"/>
          </w:tcPr>
          <w:p w14:paraId="209E2948"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b/>
                <w:sz w:val="18"/>
                <w:szCs w:val="18"/>
              </w:rPr>
              <w:t>Consignes</w:t>
            </w:r>
            <w:r w:rsidRPr="006918FE">
              <w:rPr>
                <w:rFonts w:ascii="Helvetica 55 Roman" w:eastAsia="Arial" w:hAnsi="Helvetica 55 Roman" w:cs="Arial"/>
                <w:sz w:val="18"/>
                <w:szCs w:val="18"/>
              </w:rPr>
              <w:t xml:space="preserve"> : Afin de prévenir ces risques, le chantier doit  être signalé </w:t>
            </w:r>
            <w:r w:rsidRPr="006918FE">
              <w:rPr>
                <w:rFonts w:ascii="Helvetica 55 Roman" w:eastAsia="Arial" w:hAnsi="Helvetica 55 Roman" w:cs="Arial"/>
                <w:i/>
                <w:sz w:val="18"/>
                <w:szCs w:val="18"/>
              </w:rPr>
              <w:t>(signalisation temporaire du chantier, équipement des véhicules, EPI haute visibilité…)</w:t>
            </w:r>
          </w:p>
        </w:tc>
        <w:tc>
          <w:tcPr>
            <w:tcW w:w="4655" w:type="dxa"/>
            <w:shd w:val="clear" w:color="auto" w:fill="auto"/>
            <w:vAlign w:val="center"/>
          </w:tcPr>
          <w:p w14:paraId="209E2949"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préciseront les moyens mis en œuvre et leurs procédures internes</w:t>
            </w:r>
          </w:p>
        </w:tc>
      </w:tr>
      <w:tr w:rsidR="006918FE" w:rsidRPr="006918FE" w14:paraId="209E2951" w14:textId="77777777" w:rsidTr="00291D5D">
        <w:tc>
          <w:tcPr>
            <w:tcW w:w="2098" w:type="dxa"/>
            <w:shd w:val="clear" w:color="auto" w:fill="auto"/>
            <w:vAlign w:val="center"/>
          </w:tcPr>
          <w:p w14:paraId="209E294B"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Travaux en hauteur (risque de chute de hauteur à l’extérieur)</w:t>
            </w:r>
          </w:p>
        </w:tc>
        <w:tc>
          <w:tcPr>
            <w:tcW w:w="3075" w:type="dxa"/>
            <w:shd w:val="clear" w:color="auto" w:fill="auto"/>
            <w:vAlign w:val="center"/>
          </w:tcPr>
          <w:p w14:paraId="209E294C" w14:textId="77777777" w:rsid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b/>
                <w:sz w:val="18"/>
                <w:szCs w:val="18"/>
              </w:rPr>
              <w:t>Consignes :</w:t>
            </w:r>
            <w:r w:rsidRPr="006918FE">
              <w:rPr>
                <w:rFonts w:ascii="Helvetica 55 Roman" w:eastAsia="Arial" w:hAnsi="Helvetica 55 Roman" w:cs="Arial"/>
                <w:sz w:val="18"/>
                <w:szCs w:val="18"/>
              </w:rPr>
              <w:t xml:space="preserve"> Toute intervention sur les appuis aériens s’effectue conformément à la règlementation travaux en hauteur. . </w:t>
            </w:r>
          </w:p>
          <w:p w14:paraId="209E294D" w14:textId="45A5249E" w:rsidR="00192BF7" w:rsidRPr="006918FE" w:rsidRDefault="00D524C2" w:rsidP="006918FE">
            <w:pPr>
              <w:jc w:val="both"/>
              <w:rPr>
                <w:rFonts w:ascii="Helvetica 55 Roman" w:eastAsia="Arial" w:hAnsi="Helvetica 55 Roman" w:cs="Arial"/>
                <w:sz w:val="18"/>
                <w:szCs w:val="18"/>
              </w:rPr>
            </w:pPr>
            <w:r>
              <w:rPr>
                <w:rFonts w:ascii="Helvetica 55 Roman" w:eastAsia="Arial" w:hAnsi="Helvetica 55 Roman" w:cs="Arial"/>
                <w:sz w:val="18"/>
                <w:szCs w:val="18"/>
              </w:rPr>
              <w:t>AUVERGNE NUMÉRIQUE</w:t>
            </w:r>
            <w:r w:rsidR="00192BF7">
              <w:rPr>
                <w:rFonts w:ascii="Helvetica 55 Roman" w:eastAsia="Arial" w:hAnsi="Helvetica 55 Roman" w:cs="Arial"/>
                <w:sz w:val="18"/>
                <w:szCs w:val="18"/>
              </w:rPr>
              <w:t xml:space="preserve"> interdit l’ascension des poteaux bois </w:t>
            </w:r>
            <w:r w:rsidR="006D1025" w:rsidRPr="00422951">
              <w:rPr>
                <w:rFonts w:ascii="Helvetica 55 Roman" w:eastAsia="Arial" w:hAnsi="Helvetica 55 Roman" w:cs="Arial"/>
                <w:i/>
                <w:sz w:val="18"/>
                <w:szCs w:val="18"/>
              </w:rPr>
              <w:t>(note DI  « Cadre général d’intervention en hauteur sur les poteaux en bois » du 27 septembre 2016</w:t>
            </w:r>
            <w:r w:rsidR="00192BF7">
              <w:rPr>
                <w:rFonts w:ascii="Helvetica 55 Roman" w:eastAsia="Arial" w:hAnsi="Helvetica 55 Roman" w:cs="Arial"/>
                <w:i/>
                <w:sz w:val="18"/>
                <w:szCs w:val="18"/>
              </w:rPr>
              <w:t xml:space="preserve"> transmise à OT</w:t>
            </w:r>
            <w:r w:rsidR="006D1025" w:rsidRPr="00422951">
              <w:rPr>
                <w:rFonts w:ascii="Helvetica 55 Roman" w:eastAsia="Arial" w:hAnsi="Helvetica 55 Roman" w:cs="Arial"/>
                <w:i/>
                <w:sz w:val="18"/>
                <w:szCs w:val="18"/>
              </w:rPr>
              <w:t>)</w:t>
            </w:r>
          </w:p>
          <w:p w14:paraId="209E294E" w14:textId="26450A2C"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Quel que soit le moyen utilisé pour le travail en hauteur, la procédure de contrôle préalable des appuis doit être respectée, l’OPT se reportera à la partie </w:t>
            </w:r>
            <w:r w:rsidRPr="006918FE">
              <w:rPr>
                <w:rFonts w:ascii="Helvetica 55 Roman" w:eastAsia="Arial" w:hAnsi="Helvetica 55 Roman" w:cs="Arial"/>
                <w:i/>
                <w:sz w:val="18"/>
                <w:szCs w:val="18"/>
              </w:rPr>
              <w:t xml:space="preserve">« Consignes relatives au sondage des poteaux lors des interventions sur </w:t>
            </w:r>
            <w:r w:rsidR="00422951">
              <w:rPr>
                <w:rFonts w:ascii="Helvetica 55 Roman" w:eastAsia="Arial" w:hAnsi="Helvetica 55 Roman" w:cs="Arial"/>
                <w:i/>
                <w:sz w:val="18"/>
                <w:szCs w:val="18"/>
              </w:rPr>
              <w:t>A</w:t>
            </w:r>
            <w:r w:rsidR="00422951" w:rsidRPr="006918FE">
              <w:rPr>
                <w:rFonts w:ascii="Helvetica 55 Roman" w:eastAsia="Arial" w:hAnsi="Helvetica 55 Roman" w:cs="Arial"/>
                <w:i/>
                <w:sz w:val="18"/>
                <w:szCs w:val="18"/>
              </w:rPr>
              <w:t>ppuis </w:t>
            </w:r>
            <w:r w:rsidRPr="006918FE">
              <w:rPr>
                <w:rFonts w:ascii="Helvetica 55 Roman" w:eastAsia="Arial" w:hAnsi="Helvetica 55 Roman" w:cs="Arial"/>
                <w:i/>
                <w:sz w:val="18"/>
                <w:szCs w:val="18"/>
              </w:rPr>
              <w:t>»</w:t>
            </w:r>
            <w:r w:rsidRPr="006918FE">
              <w:rPr>
                <w:rFonts w:ascii="Helvetica 55 Roman" w:eastAsia="Arial" w:hAnsi="Helvetica 55 Roman" w:cs="Arial"/>
                <w:sz w:val="18"/>
                <w:szCs w:val="18"/>
              </w:rPr>
              <w:t xml:space="preserve"> de la partie 4 du document.</w:t>
            </w:r>
          </w:p>
          <w:p w14:paraId="209E294F" w14:textId="3CC2697D" w:rsidR="006918FE" w:rsidRPr="006918FE" w:rsidRDefault="006918FE" w:rsidP="00391554">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Il se reportera également aux règles d’ingénierie et au cahier des charges du contrat </w:t>
            </w:r>
            <w:r w:rsidR="00422951" w:rsidRPr="006918FE">
              <w:rPr>
                <w:rFonts w:ascii="Helvetica 55 Roman" w:eastAsia="Arial" w:hAnsi="Helvetica 55 Roman" w:cs="Arial"/>
                <w:sz w:val="18"/>
                <w:szCs w:val="18"/>
              </w:rPr>
              <w:t>d’</w:t>
            </w:r>
            <w:r w:rsidR="00422951">
              <w:rPr>
                <w:rFonts w:ascii="Helvetica 55 Roman" w:eastAsia="Arial" w:hAnsi="Helvetica 55 Roman" w:cs="Arial"/>
                <w:sz w:val="18"/>
                <w:szCs w:val="18"/>
              </w:rPr>
              <w:t>A</w:t>
            </w:r>
            <w:r w:rsidR="00422951" w:rsidRPr="006918FE">
              <w:rPr>
                <w:rFonts w:ascii="Helvetica 55 Roman" w:eastAsia="Arial" w:hAnsi="Helvetica 55 Roman" w:cs="Arial"/>
                <w:sz w:val="18"/>
                <w:szCs w:val="18"/>
              </w:rPr>
              <w:t xml:space="preserve">ccès </w:t>
            </w:r>
            <w:r w:rsidRPr="006918FE">
              <w:rPr>
                <w:rFonts w:ascii="Helvetica 55 Roman" w:eastAsia="Arial" w:hAnsi="Helvetica 55 Roman" w:cs="Arial"/>
                <w:sz w:val="18"/>
                <w:szCs w:val="18"/>
              </w:rPr>
              <w:t xml:space="preserve">au Génie Civil  et aux Appuis Aériens et notamment à l’annexe D3 et à l’annexe D4. </w:t>
            </w:r>
          </w:p>
        </w:tc>
        <w:tc>
          <w:tcPr>
            <w:tcW w:w="4655" w:type="dxa"/>
            <w:shd w:val="clear" w:color="auto" w:fill="auto"/>
            <w:vAlign w:val="center"/>
          </w:tcPr>
          <w:p w14:paraId="209E2950"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préciseront les moyens mis en œuvre et leurs procédures internes</w:t>
            </w:r>
          </w:p>
        </w:tc>
      </w:tr>
      <w:tr w:rsidR="006918FE" w:rsidRPr="006918FE" w14:paraId="209E2955" w14:textId="77777777" w:rsidTr="00291D5D">
        <w:tc>
          <w:tcPr>
            <w:tcW w:w="2098" w:type="dxa"/>
            <w:shd w:val="clear" w:color="auto" w:fill="auto"/>
            <w:vAlign w:val="center"/>
          </w:tcPr>
          <w:p w14:paraId="209E2952" w14:textId="77777777" w:rsidR="006918FE" w:rsidRPr="006918FE" w:rsidRDefault="006918FE" w:rsidP="006918FE">
            <w:pPr>
              <w:jc w:val="both"/>
              <w:rPr>
                <w:rFonts w:ascii="Helvetica 55 Roman" w:eastAsia="Arial" w:hAnsi="Helvetica 55 Roman" w:cs="Arial"/>
                <w:sz w:val="18"/>
                <w:szCs w:val="18"/>
                <w:highlight w:val="yellow"/>
              </w:rPr>
            </w:pPr>
            <w:r w:rsidRPr="006918FE">
              <w:rPr>
                <w:rFonts w:ascii="Helvetica 55 Roman" w:eastAsia="Arial" w:hAnsi="Helvetica 55 Roman" w:cs="Arial"/>
                <w:sz w:val="18"/>
                <w:szCs w:val="18"/>
              </w:rPr>
              <w:t xml:space="preserve">Contact avec des câbles d’énergie électrique enterrés </w:t>
            </w:r>
          </w:p>
        </w:tc>
        <w:tc>
          <w:tcPr>
            <w:tcW w:w="3075" w:type="dxa"/>
            <w:shd w:val="clear" w:color="auto" w:fill="auto"/>
            <w:vAlign w:val="center"/>
          </w:tcPr>
          <w:p w14:paraId="209E2953" w14:textId="4B96F9FC" w:rsidR="006918FE" w:rsidRPr="006918FE" w:rsidRDefault="006918FE">
            <w:pPr>
              <w:jc w:val="both"/>
              <w:rPr>
                <w:rFonts w:ascii="Helvetica 55 Roman" w:eastAsia="Arial" w:hAnsi="Helvetica 55 Roman" w:cs="Arial"/>
                <w:sz w:val="18"/>
                <w:szCs w:val="18"/>
              </w:rPr>
            </w:pPr>
            <w:r w:rsidRPr="006918FE">
              <w:rPr>
                <w:rFonts w:ascii="Helvetica 55 Roman" w:eastAsia="Arial" w:hAnsi="Helvetica 55 Roman" w:cs="Arial"/>
                <w:b/>
                <w:sz w:val="18"/>
                <w:szCs w:val="18"/>
              </w:rPr>
              <w:t>Point de vigilance </w:t>
            </w:r>
            <w:r w:rsidRPr="006918FE">
              <w:rPr>
                <w:rFonts w:ascii="Helvetica 55 Roman" w:eastAsia="Arial" w:hAnsi="Helvetica 55 Roman" w:cs="Arial"/>
                <w:sz w:val="18"/>
                <w:szCs w:val="18"/>
              </w:rPr>
              <w:t xml:space="preserve">: dans les cas de plantations </w:t>
            </w:r>
            <w:r w:rsidR="00422951" w:rsidRPr="006918FE">
              <w:rPr>
                <w:rFonts w:ascii="Helvetica 55 Roman" w:eastAsia="Arial" w:hAnsi="Helvetica 55 Roman" w:cs="Arial"/>
                <w:sz w:val="18"/>
                <w:szCs w:val="18"/>
              </w:rPr>
              <w:t>d’</w:t>
            </w:r>
            <w:r w:rsidR="00422951">
              <w:rPr>
                <w:rFonts w:ascii="Helvetica 55 Roman" w:eastAsia="Arial" w:hAnsi="Helvetica 55 Roman" w:cs="Arial"/>
                <w:sz w:val="18"/>
                <w:szCs w:val="18"/>
              </w:rPr>
              <w:t>A</w:t>
            </w:r>
            <w:r w:rsidR="00422951" w:rsidRPr="006918FE">
              <w:rPr>
                <w:rFonts w:ascii="Helvetica 55 Roman" w:eastAsia="Arial" w:hAnsi="Helvetica 55 Roman" w:cs="Arial"/>
                <w:sz w:val="18"/>
                <w:szCs w:val="18"/>
              </w:rPr>
              <w:t xml:space="preserve">ppuis </w:t>
            </w:r>
            <w:r w:rsidRPr="006918FE">
              <w:rPr>
                <w:rFonts w:ascii="Helvetica 55 Roman" w:eastAsia="Arial" w:hAnsi="Helvetica 55 Roman" w:cs="Arial"/>
                <w:sz w:val="18"/>
                <w:szCs w:val="18"/>
              </w:rPr>
              <w:t>ou d’interventions dans le sous-sol : procédure de DT DICT - Moyens d’intervention adaptés</w:t>
            </w:r>
          </w:p>
        </w:tc>
        <w:tc>
          <w:tcPr>
            <w:tcW w:w="4655" w:type="dxa"/>
            <w:shd w:val="clear" w:color="auto" w:fill="auto"/>
            <w:vAlign w:val="center"/>
          </w:tcPr>
          <w:p w14:paraId="209E2954"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préciseront les moyens mis en œuvre et leurs procédures internes</w:t>
            </w:r>
          </w:p>
        </w:tc>
      </w:tr>
      <w:tr w:rsidR="006918FE" w:rsidRPr="006918FE" w14:paraId="209E295A" w14:textId="77777777" w:rsidTr="00291D5D">
        <w:tc>
          <w:tcPr>
            <w:tcW w:w="2098" w:type="dxa"/>
            <w:shd w:val="clear" w:color="auto" w:fill="auto"/>
            <w:vAlign w:val="center"/>
          </w:tcPr>
          <w:p w14:paraId="209E2956"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Contacts avec les lignes électriques aériennes</w:t>
            </w:r>
          </w:p>
        </w:tc>
        <w:tc>
          <w:tcPr>
            <w:tcW w:w="3075" w:type="dxa"/>
            <w:shd w:val="clear" w:color="auto" w:fill="auto"/>
            <w:vAlign w:val="center"/>
          </w:tcPr>
          <w:p w14:paraId="209E2957"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b/>
                <w:sz w:val="18"/>
                <w:szCs w:val="18"/>
              </w:rPr>
              <w:t>Points de vigilance </w:t>
            </w:r>
            <w:r w:rsidRPr="006918FE">
              <w:rPr>
                <w:rFonts w:ascii="Helvetica 55 Roman" w:eastAsia="Arial" w:hAnsi="Helvetica 55 Roman" w:cs="Arial"/>
                <w:sz w:val="18"/>
                <w:szCs w:val="18"/>
              </w:rPr>
              <w:t xml:space="preserve">: </w:t>
            </w:r>
          </w:p>
          <w:p w14:paraId="209E2958" w14:textId="7A0109D7" w:rsidR="006918FE" w:rsidRPr="006918FE" w:rsidRDefault="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Nécessité d’un repérage de lignes électriques aériennes avant intervention respecter les procédures </w:t>
            </w:r>
            <w:r w:rsidR="00422951" w:rsidRPr="006918FE">
              <w:rPr>
                <w:rFonts w:ascii="Helvetica 55 Roman" w:eastAsia="Arial" w:hAnsi="Helvetica 55 Roman" w:cs="Arial"/>
                <w:sz w:val="18"/>
                <w:szCs w:val="18"/>
              </w:rPr>
              <w:t>D</w:t>
            </w:r>
            <w:r w:rsidR="00422951">
              <w:rPr>
                <w:rFonts w:ascii="Helvetica 55 Roman" w:eastAsia="Arial" w:hAnsi="Helvetica 55 Roman" w:cs="Arial"/>
                <w:sz w:val="18"/>
                <w:szCs w:val="18"/>
              </w:rPr>
              <w:t>I</w:t>
            </w:r>
            <w:r w:rsidR="00422951" w:rsidRPr="006918FE">
              <w:rPr>
                <w:rFonts w:ascii="Helvetica 55 Roman" w:eastAsia="Arial" w:hAnsi="Helvetica 55 Roman" w:cs="Arial"/>
                <w:sz w:val="18"/>
                <w:szCs w:val="18"/>
              </w:rPr>
              <w:t xml:space="preserve"> </w:t>
            </w:r>
            <w:r w:rsidRPr="006918FE">
              <w:rPr>
                <w:rFonts w:ascii="Helvetica 55 Roman" w:eastAsia="Arial" w:hAnsi="Helvetica 55 Roman" w:cs="Arial"/>
                <w:sz w:val="18"/>
                <w:szCs w:val="18"/>
              </w:rPr>
              <w:t>DICT</w:t>
            </w:r>
          </w:p>
        </w:tc>
        <w:tc>
          <w:tcPr>
            <w:tcW w:w="4655" w:type="dxa"/>
            <w:shd w:val="clear" w:color="auto" w:fill="auto"/>
            <w:vAlign w:val="center"/>
          </w:tcPr>
          <w:p w14:paraId="209E2959"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OPT et ses sous-traitants préciseront les moyens mis en œuvre et leurs procédures internes</w:t>
            </w:r>
          </w:p>
        </w:tc>
      </w:tr>
      <w:tr w:rsidR="006918FE" w:rsidRPr="006918FE" w14:paraId="209E2961" w14:textId="77777777" w:rsidTr="00291D5D">
        <w:tc>
          <w:tcPr>
            <w:tcW w:w="2098" w:type="dxa"/>
            <w:tcBorders>
              <w:bottom w:val="single" w:sz="4" w:space="0" w:color="auto"/>
            </w:tcBorders>
            <w:shd w:val="clear" w:color="auto" w:fill="auto"/>
            <w:vAlign w:val="center"/>
          </w:tcPr>
          <w:p w14:paraId="209E295B" w14:textId="77777777" w:rsidR="006918FE" w:rsidRPr="006918FE" w:rsidRDefault="006918FE" w:rsidP="006918FE">
            <w:pPr>
              <w:jc w:val="both"/>
              <w:rPr>
                <w:rFonts w:ascii="Helvetica 55 Roman" w:eastAsia="Arial" w:hAnsi="Helvetica 55 Roman" w:cs="Arial"/>
                <w:sz w:val="18"/>
                <w:szCs w:val="18"/>
                <w:highlight w:val="yellow"/>
              </w:rPr>
            </w:pPr>
            <w:r w:rsidRPr="006918FE">
              <w:rPr>
                <w:rFonts w:ascii="Helvetica 55 Roman" w:eastAsia="Arial" w:hAnsi="Helvetica 55 Roman" w:cs="Arial"/>
                <w:sz w:val="18"/>
                <w:szCs w:val="18"/>
              </w:rPr>
              <w:t>Travaux sur appuis de distribution électrique basse tension</w:t>
            </w:r>
          </w:p>
        </w:tc>
        <w:tc>
          <w:tcPr>
            <w:tcW w:w="3075" w:type="dxa"/>
            <w:tcBorders>
              <w:bottom w:val="single" w:sz="4" w:space="0" w:color="auto"/>
            </w:tcBorders>
            <w:shd w:val="clear" w:color="auto" w:fill="auto"/>
            <w:vAlign w:val="center"/>
          </w:tcPr>
          <w:p w14:paraId="209E295C"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b/>
                <w:sz w:val="18"/>
                <w:szCs w:val="18"/>
              </w:rPr>
              <w:t xml:space="preserve">Consigne : </w:t>
            </w:r>
          </w:p>
          <w:p w14:paraId="209E295D" w14:textId="37196EF8"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L’intervention sur les </w:t>
            </w:r>
            <w:r w:rsidR="00422951">
              <w:rPr>
                <w:rFonts w:ascii="Helvetica 55 Roman" w:eastAsia="Arial" w:hAnsi="Helvetica 55 Roman" w:cs="Arial"/>
                <w:sz w:val="18"/>
                <w:szCs w:val="18"/>
              </w:rPr>
              <w:t>A</w:t>
            </w:r>
            <w:r w:rsidR="00422951" w:rsidRPr="006918FE">
              <w:rPr>
                <w:rFonts w:ascii="Helvetica 55 Roman" w:eastAsia="Arial" w:hAnsi="Helvetica 55 Roman" w:cs="Arial"/>
                <w:sz w:val="18"/>
                <w:szCs w:val="18"/>
              </w:rPr>
              <w:t xml:space="preserve">ppuis </w:t>
            </w:r>
            <w:r w:rsidRPr="006918FE">
              <w:rPr>
                <w:rFonts w:ascii="Helvetica 55 Roman" w:eastAsia="Arial" w:hAnsi="Helvetica 55 Roman" w:cs="Arial"/>
                <w:sz w:val="18"/>
                <w:szCs w:val="18"/>
              </w:rPr>
              <w:t xml:space="preserve">n’appartenant pas </w:t>
            </w:r>
            <w:r w:rsidR="00391554">
              <w:rPr>
                <w:rFonts w:ascii="Helvetica 55 Roman" w:eastAsia="Arial" w:hAnsi="Helvetica 55 Roman" w:cs="Arial"/>
                <w:sz w:val="18"/>
                <w:szCs w:val="18"/>
              </w:rPr>
              <w:t>à la collectivité</w:t>
            </w:r>
            <w:r w:rsidRPr="006918FE">
              <w:rPr>
                <w:rFonts w:ascii="Helvetica 55 Roman" w:eastAsia="Arial" w:hAnsi="Helvetica 55 Roman" w:cs="Arial"/>
                <w:sz w:val="18"/>
                <w:szCs w:val="18"/>
              </w:rPr>
              <w:t xml:space="preserve"> </w:t>
            </w:r>
            <w:r w:rsidRPr="006918FE">
              <w:rPr>
                <w:rFonts w:ascii="Helvetica 55 Roman" w:eastAsia="Arial" w:hAnsi="Helvetica 55 Roman" w:cs="Arial"/>
                <w:b/>
                <w:sz w:val="18"/>
                <w:szCs w:val="18"/>
              </w:rPr>
              <w:t>n’est pas dans le périmètre de l’offre.</w:t>
            </w:r>
          </w:p>
          <w:p w14:paraId="209E295E" w14:textId="77777777" w:rsidR="006918FE" w:rsidRPr="006918FE" w:rsidRDefault="006918FE" w:rsidP="006918FE">
            <w:pPr>
              <w:jc w:val="both"/>
              <w:rPr>
                <w:rFonts w:ascii="Helvetica 55 Roman" w:eastAsia="Arial" w:hAnsi="Helvetica 55 Roman" w:cs="Arial"/>
                <w:sz w:val="18"/>
                <w:szCs w:val="18"/>
              </w:rPr>
            </w:pPr>
          </w:p>
          <w:p w14:paraId="209E295F"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t xml:space="preserve">L’opérateur doit s’adresser au propriétaire pour demander l’autorisation et les conditions </w:t>
            </w:r>
            <w:r w:rsidRPr="006918FE">
              <w:rPr>
                <w:rFonts w:ascii="Helvetica 55 Roman" w:eastAsia="Arial" w:hAnsi="Helvetica 55 Roman" w:cs="Arial"/>
                <w:sz w:val="18"/>
                <w:szCs w:val="18"/>
              </w:rPr>
              <w:lastRenderedPageBreak/>
              <w:t>d’intervention</w:t>
            </w:r>
          </w:p>
        </w:tc>
        <w:tc>
          <w:tcPr>
            <w:tcW w:w="4655" w:type="dxa"/>
            <w:tcBorders>
              <w:bottom w:val="single" w:sz="4" w:space="0" w:color="auto"/>
            </w:tcBorders>
            <w:shd w:val="clear" w:color="auto" w:fill="auto"/>
            <w:vAlign w:val="center"/>
          </w:tcPr>
          <w:p w14:paraId="209E2960" w14:textId="77777777" w:rsidR="006918FE" w:rsidRPr="006918FE" w:rsidRDefault="006918FE" w:rsidP="006918FE">
            <w:pPr>
              <w:jc w:val="both"/>
              <w:rPr>
                <w:rFonts w:ascii="Helvetica 55 Roman" w:eastAsia="Arial" w:hAnsi="Helvetica 55 Roman" w:cs="Arial"/>
                <w:sz w:val="18"/>
                <w:szCs w:val="18"/>
              </w:rPr>
            </w:pPr>
            <w:r w:rsidRPr="006918FE">
              <w:rPr>
                <w:rFonts w:ascii="Helvetica 55 Roman" w:eastAsia="Arial" w:hAnsi="Helvetica 55 Roman" w:cs="Arial"/>
                <w:sz w:val="18"/>
                <w:szCs w:val="18"/>
              </w:rPr>
              <w:lastRenderedPageBreak/>
              <w:t>OPT et ses sous-traitants préciseront les moyens mis en œuvre et leurs procédures internes</w:t>
            </w:r>
          </w:p>
        </w:tc>
      </w:tr>
    </w:tbl>
    <w:p w14:paraId="209E2963" w14:textId="5087DA5D" w:rsidR="006918FE" w:rsidRPr="006918FE" w:rsidRDefault="006918FE" w:rsidP="006918FE">
      <w:pPr>
        <w:spacing w:before="60"/>
        <w:jc w:val="both"/>
        <w:rPr>
          <w:rFonts w:ascii="Helvetica 55 Roman" w:eastAsia="Arial" w:hAnsi="Helvetica 55 Roman" w:cs="Arial"/>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098"/>
        <w:gridCol w:w="3075"/>
        <w:gridCol w:w="4655"/>
      </w:tblGrid>
      <w:tr w:rsidR="006918FE" w:rsidRPr="006918FE" w14:paraId="209E2966" w14:textId="77777777" w:rsidTr="00291D5D">
        <w:tc>
          <w:tcPr>
            <w:tcW w:w="5173" w:type="dxa"/>
            <w:gridSpan w:val="2"/>
            <w:shd w:val="clear" w:color="auto" w:fill="FF6600"/>
            <w:vAlign w:val="center"/>
          </w:tcPr>
          <w:p w14:paraId="209E2964"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Informations communiquées sur l’ouvrage et l’environnement dans lequel s’insèrent ces ouvrages et les travaux</w:t>
            </w:r>
          </w:p>
        </w:tc>
        <w:tc>
          <w:tcPr>
            <w:tcW w:w="4655" w:type="dxa"/>
            <w:shd w:val="clear" w:color="auto" w:fill="FF6600"/>
            <w:vAlign w:val="center"/>
          </w:tcPr>
          <w:p w14:paraId="209E2965" w14:textId="77777777" w:rsidR="006918FE" w:rsidRPr="006918FE" w:rsidRDefault="006918FE" w:rsidP="006918FE">
            <w:pPr>
              <w:jc w:val="center"/>
              <w:rPr>
                <w:rFonts w:ascii="Helvetica 65 Medium" w:eastAsia="Arial" w:hAnsi="Helvetica 65 Medium" w:cs="Arial"/>
                <w:b/>
                <w:bCs/>
                <w:sz w:val="20"/>
                <w:szCs w:val="20"/>
              </w:rPr>
            </w:pPr>
            <w:r w:rsidRPr="006918FE">
              <w:rPr>
                <w:rFonts w:ascii="Helvetica 65 Medium" w:eastAsia="Arial" w:hAnsi="Helvetica 65 Medium" w:cs="Arial"/>
                <w:b/>
                <w:bCs/>
                <w:sz w:val="20"/>
                <w:szCs w:val="20"/>
              </w:rPr>
              <w:t>Moyens mis en œuvre et procédures internes mises en place par OPT et ses sous-traitants</w:t>
            </w:r>
          </w:p>
        </w:tc>
      </w:tr>
      <w:tr w:rsidR="006918FE" w:rsidRPr="006918FE" w14:paraId="209E296A" w14:textId="77777777" w:rsidTr="00291D5D">
        <w:tc>
          <w:tcPr>
            <w:tcW w:w="2098" w:type="dxa"/>
            <w:tcBorders>
              <w:top w:val="single" w:sz="4" w:space="0" w:color="auto"/>
              <w:bottom w:val="single" w:sz="4" w:space="0" w:color="auto"/>
              <w:right w:val="single" w:sz="4" w:space="0" w:color="auto"/>
            </w:tcBorders>
            <w:shd w:val="clear" w:color="auto" w:fill="999999"/>
            <w:vAlign w:val="center"/>
          </w:tcPr>
          <w:p w14:paraId="209E2967"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Risques liés à…</w:t>
            </w:r>
          </w:p>
        </w:tc>
        <w:tc>
          <w:tcPr>
            <w:tcW w:w="3075" w:type="dxa"/>
            <w:tcBorders>
              <w:top w:val="single" w:sz="4" w:space="0" w:color="auto"/>
              <w:left w:val="single" w:sz="4" w:space="0" w:color="auto"/>
              <w:bottom w:val="single" w:sz="4" w:space="0" w:color="auto"/>
              <w:right w:val="single" w:sz="4" w:space="0" w:color="auto"/>
            </w:tcBorders>
            <w:shd w:val="clear" w:color="auto" w:fill="999999"/>
            <w:vAlign w:val="center"/>
          </w:tcPr>
          <w:p w14:paraId="209E2968" w14:textId="77777777" w:rsidR="006918FE" w:rsidRPr="006918FE" w:rsidRDefault="006918FE" w:rsidP="006918FE">
            <w:pPr>
              <w:jc w:val="center"/>
              <w:rPr>
                <w:rFonts w:ascii="Helvetica 65 Medium" w:eastAsia="Arial" w:hAnsi="Helvetica 65 Medium" w:cs="Arial"/>
                <w:b/>
                <w:bCs/>
                <w:sz w:val="18"/>
                <w:szCs w:val="18"/>
              </w:rPr>
            </w:pPr>
            <w:r w:rsidRPr="006918FE">
              <w:rPr>
                <w:rFonts w:ascii="Helvetica 65 Medium" w:eastAsia="Arial" w:hAnsi="Helvetica 65 Medium" w:cs="Arial"/>
                <w:b/>
                <w:bCs/>
                <w:sz w:val="18"/>
                <w:szCs w:val="18"/>
              </w:rPr>
              <w:t>Point de vigilance et consignes</w:t>
            </w:r>
          </w:p>
        </w:tc>
        <w:tc>
          <w:tcPr>
            <w:tcW w:w="4655" w:type="dxa"/>
            <w:tcBorders>
              <w:top w:val="single" w:sz="4" w:space="0" w:color="auto"/>
              <w:left w:val="single" w:sz="4" w:space="0" w:color="auto"/>
              <w:bottom w:val="single" w:sz="4" w:space="0" w:color="auto"/>
              <w:right w:val="single" w:sz="4" w:space="0" w:color="auto"/>
            </w:tcBorders>
            <w:shd w:val="clear" w:color="auto" w:fill="999999"/>
            <w:vAlign w:val="center"/>
          </w:tcPr>
          <w:p w14:paraId="209E2969" w14:textId="77777777" w:rsidR="006918FE" w:rsidRPr="006918FE" w:rsidRDefault="006918FE" w:rsidP="006918FE">
            <w:pPr>
              <w:jc w:val="center"/>
              <w:rPr>
                <w:rFonts w:ascii="Helvetica 65 Medium" w:eastAsia="Arial" w:hAnsi="Helvetica 65 Medium" w:cs="Arial"/>
                <w:b/>
                <w:bCs/>
                <w:sz w:val="18"/>
                <w:szCs w:val="18"/>
              </w:rPr>
            </w:pPr>
          </w:p>
        </w:tc>
      </w:tr>
      <w:tr w:rsidR="006918FE" w:rsidRPr="006918FE" w14:paraId="209E296F" w14:textId="77777777" w:rsidTr="00291D5D">
        <w:tc>
          <w:tcPr>
            <w:tcW w:w="2098" w:type="dxa"/>
            <w:shd w:val="clear" w:color="auto" w:fill="auto"/>
            <w:vAlign w:val="center"/>
          </w:tcPr>
          <w:p w14:paraId="209E296B" w14:textId="77777777" w:rsidR="006918FE" w:rsidRPr="006918FE" w:rsidRDefault="006918FE" w:rsidP="006918FE">
            <w:pPr>
              <w:jc w:val="both"/>
              <w:rPr>
                <w:rFonts w:ascii="Helvetica 55 Roman" w:eastAsia="Arial" w:hAnsi="Helvetica 55 Roman" w:cs="Arial"/>
                <w:color w:val="FF6600"/>
                <w:sz w:val="18"/>
                <w:szCs w:val="18"/>
              </w:rPr>
            </w:pPr>
            <w:r w:rsidRPr="006918FE">
              <w:rPr>
                <w:rFonts w:ascii="Helvetica 55 Roman" w:eastAsia="Arial" w:hAnsi="Helvetica 55 Roman" w:cs="Arial"/>
                <w:color w:val="FF6600"/>
                <w:sz w:val="18"/>
                <w:szCs w:val="18"/>
              </w:rPr>
              <w:t>…..</w:t>
            </w:r>
          </w:p>
          <w:p w14:paraId="209E296C" w14:textId="622D386B" w:rsidR="006918FE" w:rsidRPr="006918FE" w:rsidRDefault="006918FE">
            <w:pPr>
              <w:jc w:val="both"/>
              <w:rPr>
                <w:rFonts w:ascii="Helvetica 55 Roman" w:eastAsia="Arial" w:hAnsi="Helvetica 55 Roman" w:cs="Arial"/>
                <w:color w:val="FF6600"/>
                <w:sz w:val="18"/>
                <w:szCs w:val="18"/>
              </w:rPr>
            </w:pPr>
            <w:r w:rsidRPr="006918FE">
              <w:rPr>
                <w:rFonts w:ascii="Helvetica 55 Roman" w:eastAsia="Arial" w:hAnsi="Helvetica 55 Roman" w:cs="Arial"/>
                <w:color w:val="FF6600"/>
                <w:sz w:val="18"/>
                <w:szCs w:val="18"/>
              </w:rPr>
              <w:t xml:space="preserve">Cette liste n’est pas exhaustive. </w:t>
            </w:r>
            <w:r w:rsidR="00DB13CB">
              <w:rPr>
                <w:rFonts w:ascii="Helvetica 55 Roman" w:eastAsia="Arial" w:hAnsi="Helvetica 55 Roman" w:cs="Arial"/>
                <w:color w:val="FF6600"/>
                <w:sz w:val="18"/>
                <w:szCs w:val="18"/>
              </w:rPr>
              <w:t>S</w:t>
            </w:r>
            <w:r w:rsidR="00DB13CB" w:rsidRPr="006918FE">
              <w:rPr>
                <w:rFonts w:ascii="Helvetica 55 Roman" w:eastAsia="Arial" w:hAnsi="Helvetica 55 Roman" w:cs="Arial"/>
                <w:color w:val="FF6600"/>
                <w:sz w:val="18"/>
                <w:szCs w:val="18"/>
              </w:rPr>
              <w:t xml:space="preserve">i </w:t>
            </w:r>
            <w:r w:rsidRPr="006918FE">
              <w:rPr>
                <w:rFonts w:ascii="Helvetica 55 Roman" w:eastAsia="Arial" w:hAnsi="Helvetica 55 Roman" w:cs="Arial"/>
                <w:color w:val="FF6600"/>
                <w:sz w:val="18"/>
                <w:szCs w:val="18"/>
              </w:rPr>
              <w:t>nécessaire, des informations complémentaires sur les ouvrages spécifiques à la zone géographique seront communiqué</w:t>
            </w:r>
            <w:r w:rsidR="00DB13CB">
              <w:rPr>
                <w:rFonts w:ascii="Helvetica 55 Roman" w:eastAsia="Arial" w:hAnsi="Helvetica 55 Roman" w:cs="Arial"/>
                <w:color w:val="FF6600"/>
                <w:sz w:val="18"/>
                <w:szCs w:val="18"/>
              </w:rPr>
              <w:t>e</w:t>
            </w:r>
            <w:r w:rsidRPr="006918FE">
              <w:rPr>
                <w:rFonts w:ascii="Helvetica 55 Roman" w:eastAsia="Arial" w:hAnsi="Helvetica 55 Roman" w:cs="Arial"/>
                <w:color w:val="FF6600"/>
                <w:sz w:val="18"/>
                <w:szCs w:val="18"/>
              </w:rPr>
              <w:t>s à OPT et ses sous-traitants</w:t>
            </w:r>
          </w:p>
        </w:tc>
        <w:tc>
          <w:tcPr>
            <w:tcW w:w="3075" w:type="dxa"/>
            <w:shd w:val="clear" w:color="auto" w:fill="auto"/>
            <w:vAlign w:val="center"/>
          </w:tcPr>
          <w:p w14:paraId="209E296D" w14:textId="77777777" w:rsidR="006918FE" w:rsidRPr="006918FE" w:rsidRDefault="006918FE" w:rsidP="006918FE">
            <w:pPr>
              <w:jc w:val="both"/>
              <w:rPr>
                <w:rFonts w:ascii="Helvetica 55 Roman" w:eastAsia="Arial" w:hAnsi="Helvetica 55 Roman" w:cs="Arial"/>
                <w:b/>
                <w:color w:val="FF6600"/>
                <w:sz w:val="18"/>
                <w:szCs w:val="18"/>
              </w:rPr>
            </w:pPr>
            <w:r w:rsidRPr="006918FE">
              <w:rPr>
                <w:rFonts w:ascii="Helvetica 55 Roman" w:eastAsia="Arial" w:hAnsi="Helvetica 55 Roman" w:cs="Arial"/>
                <w:b/>
                <w:color w:val="FF6600"/>
                <w:sz w:val="18"/>
                <w:szCs w:val="18"/>
              </w:rPr>
              <w:t>…..</w:t>
            </w:r>
          </w:p>
        </w:tc>
        <w:tc>
          <w:tcPr>
            <w:tcW w:w="4655" w:type="dxa"/>
            <w:shd w:val="clear" w:color="auto" w:fill="auto"/>
            <w:vAlign w:val="center"/>
          </w:tcPr>
          <w:p w14:paraId="209E296E" w14:textId="77777777" w:rsidR="006918FE" w:rsidRPr="006918FE" w:rsidRDefault="006918FE" w:rsidP="006918FE">
            <w:pPr>
              <w:jc w:val="both"/>
              <w:rPr>
                <w:rFonts w:ascii="Helvetica 55 Roman" w:eastAsia="Arial" w:hAnsi="Helvetica 55 Roman" w:cs="Arial"/>
                <w:color w:val="FF6600"/>
                <w:sz w:val="18"/>
                <w:szCs w:val="18"/>
              </w:rPr>
            </w:pPr>
            <w:r w:rsidRPr="006918FE">
              <w:rPr>
                <w:rFonts w:ascii="Helvetica 55 Roman" w:eastAsia="Arial" w:hAnsi="Helvetica 55 Roman" w:cs="Arial"/>
                <w:color w:val="FF6600"/>
                <w:sz w:val="18"/>
                <w:szCs w:val="18"/>
              </w:rPr>
              <w:t xml:space="preserve">En fonction des informations complémentaires communiquées, OPT et ses sous-traitants préciseront les moyens mis en œuvre et leurs procédures internes </w:t>
            </w:r>
          </w:p>
        </w:tc>
      </w:tr>
    </w:tbl>
    <w:p w14:paraId="209E29AD" w14:textId="77777777" w:rsidR="006918FE" w:rsidRPr="006918FE" w:rsidRDefault="006918FE" w:rsidP="006918FE">
      <w:pPr>
        <w:spacing w:before="60"/>
        <w:jc w:val="both"/>
        <w:rPr>
          <w:rFonts w:ascii="Helvetica 55 Roman" w:eastAsia="Arial" w:hAnsi="Helvetica 55 Roman" w:cs="Arial"/>
          <w:sz w:val="22"/>
          <w:szCs w:val="22"/>
        </w:rPr>
      </w:pPr>
    </w:p>
    <w:p w14:paraId="209E29AE" w14:textId="77777777" w:rsidR="006918FE" w:rsidRPr="006918FE" w:rsidRDefault="006918FE" w:rsidP="006918FE">
      <w:pPr>
        <w:spacing w:before="60"/>
        <w:jc w:val="both"/>
        <w:rPr>
          <w:rFonts w:ascii="Helvetica 55 Roman" w:eastAsia="Arial" w:hAnsi="Helvetica 55 Roman" w:cs="Arial"/>
          <w:sz w:val="22"/>
          <w:szCs w:val="22"/>
        </w:rPr>
      </w:pPr>
    </w:p>
    <w:p w14:paraId="209E29AF" w14:textId="77777777" w:rsidR="006918FE" w:rsidRPr="006918FE" w:rsidRDefault="006918FE" w:rsidP="006918FE">
      <w:pPr>
        <w:spacing w:before="60"/>
        <w:jc w:val="both"/>
        <w:rPr>
          <w:rFonts w:ascii="Helvetica 55 Roman" w:eastAsia="Arial" w:hAnsi="Helvetica 55 Roman" w:cs="Arial"/>
          <w:sz w:val="22"/>
          <w:szCs w:val="22"/>
        </w:rPr>
      </w:pPr>
    </w:p>
    <w:p w14:paraId="209E29B0" w14:textId="77777777" w:rsidR="006918FE" w:rsidRPr="006918FE" w:rsidRDefault="006918FE" w:rsidP="006918FE">
      <w:pPr>
        <w:spacing w:before="60"/>
        <w:jc w:val="both"/>
        <w:rPr>
          <w:rFonts w:ascii="Helvetica 55 Roman" w:eastAsia="Arial" w:hAnsi="Helvetica 55 Roman" w:cs="Arial"/>
          <w:sz w:val="22"/>
          <w:szCs w:val="22"/>
        </w:rPr>
      </w:pPr>
    </w:p>
    <w:p w14:paraId="209E29B1" w14:textId="77777777" w:rsidR="006918FE" w:rsidRPr="006918FE" w:rsidRDefault="006918FE" w:rsidP="006918FE">
      <w:pPr>
        <w:spacing w:before="60"/>
        <w:jc w:val="both"/>
        <w:rPr>
          <w:rFonts w:ascii="Helvetica 55 Roman" w:eastAsia="Arial" w:hAnsi="Helvetica 55 Roman" w:cs="Arial"/>
          <w:sz w:val="22"/>
          <w:szCs w:val="22"/>
        </w:rPr>
      </w:pPr>
    </w:p>
    <w:p w14:paraId="209E29B3" w14:textId="1763ECDF" w:rsidR="006918FE" w:rsidRPr="006918FE" w:rsidRDefault="005C4053" w:rsidP="00706A4F">
      <w:pPr>
        <w:rPr>
          <w:rFonts w:ascii="Helvetica 55 Roman" w:eastAsia="Arial" w:hAnsi="Helvetica 55 Roman" w:cs="Arial"/>
          <w:sz w:val="22"/>
          <w:szCs w:val="22"/>
        </w:rPr>
      </w:pPr>
      <w:r>
        <w:rPr>
          <w:rFonts w:ascii="Helvetica 55 Roman" w:eastAsia="Arial" w:hAnsi="Helvetica 55 Roman" w:cs="Arial"/>
          <w:sz w:val="22"/>
          <w:szCs w:val="22"/>
        </w:rPr>
        <w:br w:type="page"/>
      </w:r>
    </w:p>
    <w:p w14:paraId="7B7B1C09" w14:textId="77777777" w:rsidR="005C4053" w:rsidRPr="006918FE" w:rsidRDefault="005C4053" w:rsidP="005C4053">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sidRPr="006918FE">
        <w:rPr>
          <w:rFonts w:ascii="Helvetica 65 Medium" w:eastAsia="Arial" w:hAnsi="Helvetica 65 Medium" w:cs="Arial"/>
          <w:sz w:val="28"/>
          <w:szCs w:val="28"/>
        </w:rPr>
        <w:lastRenderedPageBreak/>
        <w:t>6 - Consignes générales</w:t>
      </w:r>
    </w:p>
    <w:p w14:paraId="3CEF85D9" w14:textId="77777777" w:rsidR="005C4053" w:rsidRPr="006918FE" w:rsidRDefault="005C4053" w:rsidP="005C4053">
      <w:pPr>
        <w:keepNext/>
        <w:numPr>
          <w:ilvl w:val="0"/>
          <w:numId w:val="41"/>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 xml:space="preserve">Consignes générales aux opérations </w:t>
      </w:r>
    </w:p>
    <w:p w14:paraId="4BEEA3FB" w14:textId="77777777" w:rsidR="005C4053" w:rsidRPr="006918FE" w:rsidRDefault="005C4053" w:rsidP="005C4053">
      <w:pPr>
        <w:numPr>
          <w:ilvl w:val="0"/>
          <w:numId w:val="37"/>
        </w:numPr>
        <w:spacing w:before="60"/>
        <w:ind w:left="426" w:hanging="426"/>
        <w:jc w:val="both"/>
        <w:rPr>
          <w:rFonts w:ascii="Helvetica 55 Roman" w:eastAsia="Arial" w:hAnsi="Helvetica 55 Roman" w:cs="Arial"/>
          <w:sz w:val="22"/>
          <w:szCs w:val="22"/>
        </w:rPr>
      </w:pPr>
      <w:r w:rsidRPr="006918FE">
        <w:rPr>
          <w:rFonts w:ascii="Helvetica 55 Roman" w:eastAsia="Arial" w:hAnsi="Helvetica 55 Roman" w:cs="Arial"/>
          <w:sz w:val="22"/>
          <w:szCs w:val="22"/>
        </w:rPr>
        <w:t>….. A compléter si nécessaire</w:t>
      </w:r>
    </w:p>
    <w:p w14:paraId="209E29B4" w14:textId="77777777" w:rsidR="006918FE" w:rsidRDefault="006918FE" w:rsidP="006918FE">
      <w:pPr>
        <w:spacing w:before="60"/>
        <w:jc w:val="both"/>
        <w:rPr>
          <w:rFonts w:ascii="Helvetica 55 Roman" w:eastAsia="Arial" w:hAnsi="Helvetica 55 Roman" w:cs="Arial"/>
          <w:sz w:val="22"/>
          <w:szCs w:val="22"/>
        </w:rPr>
      </w:pPr>
    </w:p>
    <w:p w14:paraId="1E8B5728" w14:textId="08FF2ADB" w:rsidR="005C4053" w:rsidRDefault="005C4053">
      <w:pPr>
        <w:rPr>
          <w:rFonts w:ascii="Helvetica 55 Roman" w:eastAsia="Arial" w:hAnsi="Helvetica 55 Roman" w:cs="Arial"/>
          <w:sz w:val="22"/>
          <w:szCs w:val="22"/>
        </w:rPr>
      </w:pPr>
      <w:r>
        <w:rPr>
          <w:rFonts w:ascii="Helvetica 55 Roman" w:eastAsia="Arial" w:hAnsi="Helvetica 55 Roman" w:cs="Arial"/>
          <w:sz w:val="22"/>
          <w:szCs w:val="22"/>
        </w:rPr>
        <w:br w:type="page"/>
      </w:r>
    </w:p>
    <w:p w14:paraId="0CDAFC32" w14:textId="77777777" w:rsidR="005C4053" w:rsidRPr="006918FE" w:rsidRDefault="005C4053" w:rsidP="005C4053">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sidRPr="006918FE">
        <w:rPr>
          <w:rFonts w:ascii="Helvetica 65 Medium" w:eastAsia="Arial" w:hAnsi="Helvetica 65 Medium" w:cs="Arial"/>
          <w:sz w:val="28"/>
          <w:szCs w:val="28"/>
        </w:rPr>
        <w:lastRenderedPageBreak/>
        <w:t>7 - Renseignements complémentaires</w:t>
      </w:r>
    </w:p>
    <w:p w14:paraId="4809C56F" w14:textId="77777777" w:rsidR="005C4053" w:rsidRPr="006918FE" w:rsidRDefault="005C4053" w:rsidP="005C4053">
      <w:pPr>
        <w:keepNext/>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Arial Black" w:eastAsia="Arial" w:hAnsi="Arial Black" w:cs="Arial"/>
          <w:i/>
          <w:sz w:val="22"/>
          <w:szCs w:val="22"/>
        </w:rPr>
      </w:pPr>
      <w:r w:rsidRPr="006918FE">
        <w:rPr>
          <w:rFonts w:ascii="Arial Black" w:eastAsia="Arial" w:hAnsi="Arial Black" w:cs="Arial"/>
          <w:i/>
          <w:sz w:val="22"/>
          <w:szCs w:val="22"/>
        </w:rPr>
        <w:t>(A compléter)</w:t>
      </w:r>
    </w:p>
    <w:p w14:paraId="39E800CD" w14:textId="77777777" w:rsidR="005C4053" w:rsidRPr="006918FE" w:rsidRDefault="005C4053" w:rsidP="005C4053">
      <w:pPr>
        <w:keepNext/>
        <w:numPr>
          <w:ilvl w:val="0"/>
          <w:numId w:val="41"/>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Organisation des secours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59"/>
        <w:gridCol w:w="3259"/>
        <w:gridCol w:w="3260"/>
      </w:tblGrid>
      <w:tr w:rsidR="005C4053" w:rsidRPr="006918FE" w14:paraId="28A8241B" w14:textId="77777777" w:rsidTr="001200A6">
        <w:tc>
          <w:tcPr>
            <w:tcW w:w="3259" w:type="dxa"/>
            <w:shd w:val="clear" w:color="auto" w:fill="auto"/>
            <w:vAlign w:val="center"/>
          </w:tcPr>
          <w:p w14:paraId="14738B45"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 xml:space="preserve">Pompiers : </w:t>
            </w:r>
            <w:r w:rsidRPr="006918FE">
              <w:rPr>
                <w:rFonts w:ascii="Helvetica 55 Roman" w:eastAsia="Arial" w:hAnsi="Helvetica 55 Roman" w:cs="Arial"/>
                <w:b/>
                <w:bCs/>
                <w:sz w:val="28"/>
                <w:szCs w:val="28"/>
              </w:rPr>
              <w:t>18</w:t>
            </w:r>
          </w:p>
        </w:tc>
        <w:tc>
          <w:tcPr>
            <w:tcW w:w="3259" w:type="dxa"/>
            <w:shd w:val="clear" w:color="auto" w:fill="auto"/>
            <w:vAlign w:val="center"/>
          </w:tcPr>
          <w:p w14:paraId="2FB2A4E4"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SAMU :</w:t>
            </w:r>
            <w:r w:rsidRPr="006918FE">
              <w:rPr>
                <w:rFonts w:ascii="Helvetica 55 Roman" w:eastAsia="Arial" w:hAnsi="Helvetica 55 Roman" w:cs="Arial"/>
                <w:b/>
                <w:bCs/>
                <w:sz w:val="22"/>
                <w:szCs w:val="22"/>
              </w:rPr>
              <w:t xml:space="preserve"> </w:t>
            </w:r>
            <w:r w:rsidRPr="006918FE">
              <w:rPr>
                <w:rFonts w:ascii="Helvetica 55 Roman" w:eastAsia="Arial" w:hAnsi="Helvetica 55 Roman" w:cs="Arial"/>
                <w:b/>
                <w:bCs/>
                <w:sz w:val="28"/>
                <w:szCs w:val="28"/>
              </w:rPr>
              <w:t>15</w:t>
            </w:r>
          </w:p>
        </w:tc>
        <w:tc>
          <w:tcPr>
            <w:tcW w:w="3260" w:type="dxa"/>
            <w:shd w:val="clear" w:color="auto" w:fill="auto"/>
            <w:vAlign w:val="center"/>
          </w:tcPr>
          <w:p w14:paraId="736C9BF6"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 xml:space="preserve">Police : </w:t>
            </w:r>
            <w:r w:rsidRPr="006918FE">
              <w:rPr>
                <w:rFonts w:ascii="Helvetica 55 Roman" w:eastAsia="Arial" w:hAnsi="Helvetica 55 Roman" w:cs="Arial"/>
                <w:b/>
                <w:bCs/>
                <w:sz w:val="28"/>
                <w:szCs w:val="28"/>
              </w:rPr>
              <w:t>17</w:t>
            </w:r>
          </w:p>
        </w:tc>
      </w:tr>
      <w:tr w:rsidR="005C4053" w:rsidRPr="006918FE" w14:paraId="58A097DC" w14:textId="77777777" w:rsidTr="001200A6">
        <w:tc>
          <w:tcPr>
            <w:tcW w:w="9778" w:type="dxa"/>
            <w:gridSpan w:val="3"/>
            <w:shd w:val="clear" w:color="auto" w:fill="auto"/>
            <w:vAlign w:val="center"/>
          </w:tcPr>
          <w:p w14:paraId="557DDD53"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Numéro d’urgence européen :</w:t>
            </w:r>
            <w:r w:rsidRPr="006918FE">
              <w:rPr>
                <w:rFonts w:ascii="Helvetica 55 Roman" w:eastAsia="Arial" w:hAnsi="Helvetica 55 Roman" w:cs="Arial"/>
                <w:b/>
                <w:bCs/>
                <w:sz w:val="22"/>
                <w:szCs w:val="22"/>
              </w:rPr>
              <w:t xml:space="preserve"> </w:t>
            </w:r>
            <w:r w:rsidRPr="006918FE">
              <w:rPr>
                <w:rFonts w:ascii="Helvetica 55 Roman" w:eastAsia="Arial" w:hAnsi="Helvetica 55 Roman" w:cs="Arial"/>
                <w:b/>
                <w:bCs/>
              </w:rPr>
              <w:t>112</w:t>
            </w:r>
          </w:p>
        </w:tc>
      </w:tr>
    </w:tbl>
    <w:p w14:paraId="23EEC38B" w14:textId="77777777" w:rsidR="005C4053" w:rsidRPr="006918FE" w:rsidRDefault="005C4053" w:rsidP="005C4053">
      <w:pPr>
        <w:keepNext/>
        <w:numPr>
          <w:ilvl w:val="0"/>
          <w:numId w:val="41"/>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Signaler tous incidents ou accidents sur autres réseaux (</w:t>
      </w:r>
      <w:proofErr w:type="spellStart"/>
      <w:r w:rsidRPr="006918FE">
        <w:rPr>
          <w:rFonts w:ascii="Helvetica 55 Roman" w:eastAsia="Arial" w:hAnsi="Helvetica 55 Roman" w:cs="Arial"/>
          <w:b/>
          <w:bCs/>
          <w:i/>
          <w:iCs/>
          <w:sz w:val="22"/>
          <w:szCs w:val="22"/>
        </w:rPr>
        <w:t>GrDF</w:t>
      </w:r>
      <w:proofErr w:type="spellEnd"/>
      <w:r w:rsidRPr="006918FE">
        <w:rPr>
          <w:rFonts w:ascii="Helvetica 55 Roman" w:eastAsia="Arial" w:hAnsi="Helvetica 55 Roman" w:cs="Arial"/>
          <w:b/>
          <w:bCs/>
          <w:i/>
          <w:iCs/>
          <w:sz w:val="22"/>
          <w:szCs w:val="22"/>
        </w:rPr>
        <w:t xml:space="preserve">, </w:t>
      </w:r>
      <w:proofErr w:type="spellStart"/>
      <w:r>
        <w:rPr>
          <w:rFonts w:ascii="Helvetica 55 Roman" w:eastAsia="Arial" w:hAnsi="Helvetica 55 Roman" w:cs="Arial"/>
          <w:b/>
          <w:bCs/>
          <w:i/>
          <w:iCs/>
          <w:sz w:val="22"/>
          <w:szCs w:val="22"/>
        </w:rPr>
        <w:t>Enedis</w:t>
      </w:r>
      <w:proofErr w:type="spellEnd"/>
      <w:r w:rsidRPr="006918FE">
        <w:rPr>
          <w:rFonts w:ascii="Helvetica 55 Roman" w:eastAsia="Arial" w:hAnsi="Helvetica 55 Roman" w:cs="Arial"/>
          <w:b/>
          <w:bCs/>
          <w:i/>
          <w:i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59"/>
        <w:gridCol w:w="6519"/>
      </w:tblGrid>
      <w:tr w:rsidR="005C4053" w:rsidRPr="006918FE" w14:paraId="7427310C" w14:textId="77777777" w:rsidTr="001200A6">
        <w:tc>
          <w:tcPr>
            <w:tcW w:w="3259" w:type="dxa"/>
            <w:shd w:val="clear" w:color="auto" w:fill="auto"/>
            <w:vAlign w:val="center"/>
          </w:tcPr>
          <w:p w14:paraId="19D05F33"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 xml:space="preserve">Numéro d’urgence </w:t>
            </w:r>
            <w:proofErr w:type="spellStart"/>
            <w:r w:rsidRPr="006918FE">
              <w:rPr>
                <w:rFonts w:ascii="Helvetica 55 Roman" w:eastAsia="Arial" w:hAnsi="Helvetica 55 Roman" w:cs="Arial"/>
                <w:b/>
                <w:sz w:val="22"/>
                <w:szCs w:val="22"/>
              </w:rPr>
              <w:t>GrDF</w:t>
            </w:r>
            <w:proofErr w:type="spellEnd"/>
          </w:p>
        </w:tc>
        <w:tc>
          <w:tcPr>
            <w:tcW w:w="6519" w:type="dxa"/>
            <w:shd w:val="clear" w:color="auto" w:fill="auto"/>
            <w:vAlign w:val="center"/>
          </w:tcPr>
          <w:p w14:paraId="69E0E7BD" w14:textId="77777777" w:rsidR="005C4053" w:rsidRPr="006918FE" w:rsidRDefault="005C4053" w:rsidP="001200A6">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A compléter …</w:t>
            </w:r>
          </w:p>
        </w:tc>
      </w:tr>
      <w:tr w:rsidR="005C4053" w:rsidRPr="006918FE" w14:paraId="6876661D" w14:textId="77777777" w:rsidTr="001200A6">
        <w:tc>
          <w:tcPr>
            <w:tcW w:w="3259" w:type="dxa"/>
            <w:shd w:val="clear" w:color="auto" w:fill="auto"/>
            <w:vAlign w:val="center"/>
          </w:tcPr>
          <w:p w14:paraId="1E918F13"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 xml:space="preserve">Numéro d’urgence </w:t>
            </w:r>
            <w:proofErr w:type="spellStart"/>
            <w:r>
              <w:rPr>
                <w:rFonts w:ascii="Helvetica 55 Roman" w:eastAsia="Arial" w:hAnsi="Helvetica 55 Roman" w:cs="Arial"/>
                <w:b/>
                <w:sz w:val="22"/>
                <w:szCs w:val="22"/>
              </w:rPr>
              <w:t>Enedis</w:t>
            </w:r>
            <w:proofErr w:type="spellEnd"/>
          </w:p>
        </w:tc>
        <w:tc>
          <w:tcPr>
            <w:tcW w:w="6519" w:type="dxa"/>
            <w:shd w:val="clear" w:color="auto" w:fill="auto"/>
            <w:vAlign w:val="center"/>
          </w:tcPr>
          <w:p w14:paraId="512A8D2A" w14:textId="77777777" w:rsidR="005C4053" w:rsidRPr="006918FE" w:rsidRDefault="005C4053" w:rsidP="001200A6">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A compléter …</w:t>
            </w:r>
          </w:p>
        </w:tc>
      </w:tr>
      <w:tr w:rsidR="005C4053" w:rsidRPr="006918FE" w14:paraId="75811FC8" w14:textId="77777777" w:rsidTr="001200A6">
        <w:tc>
          <w:tcPr>
            <w:tcW w:w="3259" w:type="dxa"/>
            <w:shd w:val="clear" w:color="auto" w:fill="auto"/>
            <w:vAlign w:val="center"/>
          </w:tcPr>
          <w:p w14:paraId="213848EB"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w:t>
            </w:r>
          </w:p>
        </w:tc>
        <w:tc>
          <w:tcPr>
            <w:tcW w:w="6519" w:type="dxa"/>
            <w:shd w:val="clear" w:color="auto" w:fill="auto"/>
            <w:vAlign w:val="center"/>
          </w:tcPr>
          <w:p w14:paraId="075225CF" w14:textId="77777777" w:rsidR="005C4053" w:rsidRPr="006918FE" w:rsidRDefault="005C4053" w:rsidP="001200A6">
            <w:pPr>
              <w:spacing w:before="60"/>
              <w:jc w:val="both"/>
              <w:rPr>
                <w:rFonts w:ascii="Helvetica 55 Roman" w:eastAsia="Arial" w:hAnsi="Helvetica 55 Roman" w:cs="Arial"/>
                <w:sz w:val="22"/>
                <w:szCs w:val="22"/>
              </w:rPr>
            </w:pPr>
          </w:p>
        </w:tc>
      </w:tr>
    </w:tbl>
    <w:p w14:paraId="75AD3496" w14:textId="77777777" w:rsidR="005C4053" w:rsidRPr="006918FE" w:rsidRDefault="005C4053" w:rsidP="005C4053">
      <w:pPr>
        <w:keepNext/>
        <w:numPr>
          <w:ilvl w:val="0"/>
          <w:numId w:val="41"/>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Signaler tous incidents ou accidents éventuels sur les ouvrages et autres réseaux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59"/>
        <w:gridCol w:w="3259"/>
        <w:gridCol w:w="3260"/>
      </w:tblGrid>
      <w:tr w:rsidR="005C4053" w:rsidRPr="006918FE" w14:paraId="5AAC8067" w14:textId="77777777" w:rsidTr="001200A6">
        <w:trPr>
          <w:trHeight w:val="567"/>
        </w:trPr>
        <w:tc>
          <w:tcPr>
            <w:tcW w:w="3259" w:type="dxa"/>
            <w:shd w:val="clear" w:color="auto" w:fill="auto"/>
            <w:vAlign w:val="center"/>
          </w:tcPr>
          <w:p w14:paraId="10C76524" w14:textId="38C9BAA8" w:rsidR="005C4053" w:rsidRPr="006918FE" w:rsidRDefault="005C4053" w:rsidP="001200A6">
            <w:pPr>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Nom du correspondant </w:t>
            </w:r>
            <w:r w:rsidR="00D524C2">
              <w:rPr>
                <w:rFonts w:ascii="Helvetica 55 Roman" w:eastAsia="Arial" w:hAnsi="Helvetica 55 Roman" w:cs="Arial"/>
                <w:sz w:val="22"/>
                <w:szCs w:val="22"/>
              </w:rPr>
              <w:t>d’AUVERGNE NUMÉRIQUE</w:t>
            </w:r>
            <w:r w:rsidRPr="006918FE">
              <w:rPr>
                <w:rFonts w:ascii="Helvetica 55 Roman" w:eastAsia="Arial" w:hAnsi="Helvetica 55 Roman" w:cs="Arial"/>
                <w:sz w:val="22"/>
                <w:szCs w:val="22"/>
              </w:rPr>
              <w:t xml:space="preserve"> de la zone</w:t>
            </w:r>
          </w:p>
        </w:tc>
        <w:tc>
          <w:tcPr>
            <w:tcW w:w="3259" w:type="dxa"/>
            <w:shd w:val="clear" w:color="auto" w:fill="auto"/>
            <w:vAlign w:val="center"/>
          </w:tcPr>
          <w:p w14:paraId="4C7FD94A"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Téléphone</w:t>
            </w:r>
          </w:p>
        </w:tc>
        <w:tc>
          <w:tcPr>
            <w:tcW w:w="3260" w:type="dxa"/>
            <w:shd w:val="clear" w:color="auto" w:fill="auto"/>
            <w:vAlign w:val="center"/>
          </w:tcPr>
          <w:p w14:paraId="5FBFC319"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Mobile</w:t>
            </w:r>
          </w:p>
        </w:tc>
      </w:tr>
      <w:tr w:rsidR="005C4053" w:rsidRPr="006918FE" w14:paraId="4DDCB78C" w14:textId="77777777" w:rsidTr="001200A6">
        <w:trPr>
          <w:trHeight w:val="567"/>
        </w:trPr>
        <w:tc>
          <w:tcPr>
            <w:tcW w:w="3259" w:type="dxa"/>
            <w:shd w:val="clear" w:color="auto" w:fill="auto"/>
            <w:vAlign w:val="center"/>
          </w:tcPr>
          <w:p w14:paraId="26C6E5F5" w14:textId="77777777" w:rsidR="005C4053" w:rsidRPr="006918FE" w:rsidRDefault="005C4053" w:rsidP="001200A6">
            <w:pPr>
              <w:jc w:val="both"/>
              <w:rPr>
                <w:rFonts w:ascii="Helvetica 55 Roman" w:eastAsia="Arial" w:hAnsi="Helvetica 55 Roman" w:cs="Arial"/>
                <w:sz w:val="22"/>
                <w:szCs w:val="22"/>
              </w:rPr>
            </w:pPr>
          </w:p>
        </w:tc>
        <w:tc>
          <w:tcPr>
            <w:tcW w:w="3259" w:type="dxa"/>
            <w:shd w:val="clear" w:color="auto" w:fill="auto"/>
            <w:vAlign w:val="center"/>
          </w:tcPr>
          <w:p w14:paraId="3770A91E" w14:textId="77777777" w:rsidR="005C4053" w:rsidRPr="006918FE" w:rsidRDefault="005C4053" w:rsidP="001200A6">
            <w:pPr>
              <w:rPr>
                <w:rFonts w:ascii="Helvetica 55 Roman" w:eastAsia="Arial" w:hAnsi="Helvetica 55 Roman" w:cs="Arial"/>
                <w:sz w:val="22"/>
                <w:szCs w:val="22"/>
              </w:rPr>
            </w:pPr>
          </w:p>
        </w:tc>
        <w:tc>
          <w:tcPr>
            <w:tcW w:w="3260" w:type="dxa"/>
            <w:shd w:val="clear" w:color="auto" w:fill="auto"/>
            <w:vAlign w:val="center"/>
          </w:tcPr>
          <w:p w14:paraId="7814B7D1" w14:textId="77777777" w:rsidR="005C4053" w:rsidRPr="006918FE" w:rsidRDefault="005C4053" w:rsidP="001200A6">
            <w:pPr>
              <w:rPr>
                <w:rFonts w:ascii="Helvetica 55 Roman" w:eastAsia="Arial" w:hAnsi="Helvetica 55 Roman" w:cs="Arial"/>
                <w:sz w:val="22"/>
                <w:szCs w:val="22"/>
              </w:rPr>
            </w:pPr>
          </w:p>
        </w:tc>
      </w:tr>
    </w:tbl>
    <w:p w14:paraId="277A61FC" w14:textId="77777777" w:rsidR="005C4053" w:rsidRPr="006918FE" w:rsidRDefault="005C4053" w:rsidP="005C4053">
      <w:pPr>
        <w:spacing w:before="60"/>
        <w:jc w:val="both"/>
        <w:rPr>
          <w:rFonts w:ascii="Helvetica 55 Roman" w:eastAsia="Arial" w:hAnsi="Helvetica 55 Roman" w:cs="Arial"/>
          <w:sz w:val="22"/>
          <w:szCs w:val="22"/>
        </w:rPr>
      </w:pPr>
    </w:p>
    <w:tbl>
      <w:tblPr>
        <w:tblW w:w="9869" w:type="dxa"/>
        <w:tblLayout w:type="fixed"/>
        <w:tblCellMar>
          <w:top w:w="28" w:type="dxa"/>
          <w:left w:w="70" w:type="dxa"/>
          <w:bottom w:w="28" w:type="dxa"/>
          <w:right w:w="70" w:type="dxa"/>
        </w:tblCellMar>
        <w:tblLook w:val="0000" w:firstRow="0" w:lastRow="0" w:firstColumn="0" w:lastColumn="0" w:noHBand="0" w:noVBand="0"/>
      </w:tblPr>
      <w:tblGrid>
        <w:gridCol w:w="1870"/>
        <w:gridCol w:w="2506"/>
        <w:gridCol w:w="2746"/>
        <w:gridCol w:w="2747"/>
      </w:tblGrid>
      <w:tr w:rsidR="005C4053" w:rsidRPr="006918FE" w14:paraId="325E34BD" w14:textId="77777777" w:rsidTr="001200A6">
        <w:trPr>
          <w:cantSplit/>
        </w:trPr>
        <w:tc>
          <w:tcPr>
            <w:tcW w:w="9869" w:type="dxa"/>
            <w:gridSpan w:val="4"/>
            <w:tcBorders>
              <w:top w:val="nil"/>
              <w:left w:val="nil"/>
              <w:bottom w:val="single" w:sz="4" w:space="0" w:color="auto"/>
              <w:right w:val="nil"/>
            </w:tcBorders>
            <w:vAlign w:val="center"/>
          </w:tcPr>
          <w:p w14:paraId="1D0DB825" w14:textId="77777777" w:rsidR="005C4053" w:rsidRPr="006918FE" w:rsidRDefault="005C4053" w:rsidP="001200A6">
            <w:pPr>
              <w:spacing w:before="240"/>
              <w:jc w:val="center"/>
              <w:rPr>
                <w:rFonts w:ascii="Helvetica 55 Roman" w:eastAsia="Arial" w:hAnsi="Helvetica 55 Roman" w:cs="Arial"/>
                <w:b/>
                <w:bCs/>
                <w:sz w:val="22"/>
                <w:szCs w:val="22"/>
              </w:rPr>
            </w:pPr>
            <w:r w:rsidRPr="006918FE">
              <w:rPr>
                <w:rFonts w:ascii="Helvetica 55 Roman" w:eastAsia="Arial" w:hAnsi="Helvetica 55 Roman" w:cs="Arial"/>
                <w:b/>
                <w:bCs/>
                <w:sz w:val="22"/>
                <w:szCs w:val="22"/>
              </w:rPr>
              <w:t>Personnes à prévenir en cas d’accident</w:t>
            </w:r>
          </w:p>
        </w:tc>
      </w:tr>
      <w:tr w:rsidR="005C4053" w:rsidRPr="006918FE" w14:paraId="6501C553" w14:textId="77777777" w:rsidTr="001200A6">
        <w:trPr>
          <w:cantSplit/>
        </w:trPr>
        <w:tc>
          <w:tcPr>
            <w:tcW w:w="1870" w:type="dxa"/>
            <w:tcBorders>
              <w:top w:val="single" w:sz="4" w:space="0" w:color="auto"/>
              <w:left w:val="single" w:sz="4" w:space="0" w:color="auto"/>
              <w:bottom w:val="single" w:sz="4" w:space="0" w:color="auto"/>
              <w:right w:val="single" w:sz="4" w:space="0" w:color="auto"/>
            </w:tcBorders>
            <w:vAlign w:val="center"/>
          </w:tcPr>
          <w:p w14:paraId="631A1392" w14:textId="77777777" w:rsidR="005C4053" w:rsidRPr="006918FE" w:rsidRDefault="005C4053" w:rsidP="001200A6">
            <w:pPr>
              <w:spacing w:before="60"/>
              <w:jc w:val="both"/>
              <w:rPr>
                <w:rFonts w:ascii="Helvetica 55 Roman" w:eastAsia="Arial" w:hAnsi="Helvetica 55 Roman" w:cs="Arial"/>
                <w:b/>
                <w:sz w:val="20"/>
                <w:szCs w:val="20"/>
              </w:rPr>
            </w:pPr>
            <w:r w:rsidRPr="006918FE">
              <w:rPr>
                <w:rFonts w:ascii="Helvetica 55 Roman" w:eastAsia="Arial" w:hAnsi="Helvetica 55 Roman" w:cs="Arial"/>
                <w:b/>
                <w:sz w:val="20"/>
                <w:szCs w:val="20"/>
              </w:rPr>
              <w:t xml:space="preserve">Opérateur </w:t>
            </w:r>
          </w:p>
        </w:tc>
        <w:tc>
          <w:tcPr>
            <w:tcW w:w="2506" w:type="dxa"/>
            <w:tcBorders>
              <w:top w:val="single" w:sz="4" w:space="0" w:color="auto"/>
              <w:left w:val="single" w:sz="4" w:space="0" w:color="auto"/>
              <w:bottom w:val="single" w:sz="4" w:space="0" w:color="auto"/>
              <w:right w:val="single" w:sz="4" w:space="0" w:color="auto"/>
            </w:tcBorders>
            <w:vAlign w:val="center"/>
          </w:tcPr>
          <w:p w14:paraId="7A6DAADE" w14:textId="77777777" w:rsidR="005C4053" w:rsidRPr="006918FE" w:rsidRDefault="005C4053" w:rsidP="001200A6">
            <w:pPr>
              <w:spacing w:before="60"/>
              <w:jc w:val="both"/>
              <w:rPr>
                <w:rFonts w:ascii="Helvetica 55 Roman" w:eastAsia="Arial" w:hAnsi="Helvetica 55 Roman" w:cs="Arial"/>
                <w:i/>
                <w:iCs/>
                <w:sz w:val="20"/>
                <w:szCs w:val="20"/>
              </w:rPr>
            </w:pPr>
            <w:r w:rsidRPr="006918FE">
              <w:rPr>
                <w:rFonts w:ascii="Helvetica 55 Roman" w:eastAsia="Arial" w:hAnsi="Helvetica 55 Roman" w:cs="Arial"/>
                <w:i/>
                <w:iCs/>
                <w:sz w:val="20"/>
                <w:szCs w:val="20"/>
              </w:rPr>
              <w:t>Nom :</w:t>
            </w:r>
          </w:p>
        </w:tc>
        <w:tc>
          <w:tcPr>
            <w:tcW w:w="2746" w:type="dxa"/>
            <w:tcBorders>
              <w:top w:val="single" w:sz="4" w:space="0" w:color="auto"/>
              <w:left w:val="single" w:sz="4" w:space="0" w:color="auto"/>
              <w:bottom w:val="single" w:sz="4" w:space="0" w:color="auto"/>
              <w:right w:val="single" w:sz="4" w:space="0" w:color="auto"/>
            </w:tcBorders>
            <w:vAlign w:val="center"/>
          </w:tcPr>
          <w:p w14:paraId="5C40F6E4" w14:textId="77777777" w:rsidR="005C4053" w:rsidRPr="006918FE" w:rsidRDefault="005C4053" w:rsidP="001200A6">
            <w:pPr>
              <w:spacing w:before="60"/>
              <w:jc w:val="both"/>
              <w:rPr>
                <w:rFonts w:ascii="Helvetica 55 Roman" w:eastAsia="Arial" w:hAnsi="Helvetica 55 Roman" w:cs="Arial"/>
                <w:i/>
                <w:iCs/>
                <w:sz w:val="20"/>
                <w:szCs w:val="20"/>
              </w:rPr>
            </w:pPr>
            <w:r w:rsidRPr="006918FE">
              <w:rPr>
                <w:rFonts w:ascii="Helvetica 55 Roman" w:eastAsia="Arial" w:hAnsi="Helvetica 55 Roman" w:cs="Arial"/>
                <w:i/>
                <w:iCs/>
                <w:sz w:val="20"/>
                <w:szCs w:val="20"/>
              </w:rPr>
              <w:t>Tél. :</w:t>
            </w:r>
          </w:p>
        </w:tc>
        <w:tc>
          <w:tcPr>
            <w:tcW w:w="2747" w:type="dxa"/>
            <w:tcBorders>
              <w:top w:val="single" w:sz="4" w:space="0" w:color="auto"/>
              <w:left w:val="single" w:sz="4" w:space="0" w:color="auto"/>
              <w:bottom w:val="single" w:sz="4" w:space="0" w:color="auto"/>
              <w:right w:val="single" w:sz="4" w:space="0" w:color="auto"/>
            </w:tcBorders>
            <w:vAlign w:val="center"/>
          </w:tcPr>
          <w:p w14:paraId="434C666A" w14:textId="77777777" w:rsidR="005C4053" w:rsidRPr="006918FE" w:rsidRDefault="005C4053" w:rsidP="001200A6">
            <w:pPr>
              <w:spacing w:before="60"/>
              <w:jc w:val="both"/>
              <w:rPr>
                <w:rFonts w:ascii="Helvetica 55 Roman" w:eastAsia="Arial" w:hAnsi="Helvetica 55 Roman" w:cs="Arial"/>
                <w:i/>
                <w:iCs/>
                <w:sz w:val="20"/>
                <w:szCs w:val="20"/>
              </w:rPr>
            </w:pPr>
            <w:r w:rsidRPr="006918FE">
              <w:rPr>
                <w:rFonts w:ascii="Helvetica 55 Roman" w:eastAsia="Arial" w:hAnsi="Helvetica 55 Roman" w:cs="Arial"/>
                <w:i/>
                <w:iCs/>
                <w:sz w:val="20"/>
                <w:szCs w:val="20"/>
              </w:rPr>
              <w:t>Mail :</w:t>
            </w:r>
          </w:p>
        </w:tc>
      </w:tr>
      <w:tr w:rsidR="005C4053" w:rsidRPr="006918FE" w14:paraId="5F5822AB" w14:textId="77777777" w:rsidTr="001200A6">
        <w:trPr>
          <w:cantSplit/>
        </w:trPr>
        <w:tc>
          <w:tcPr>
            <w:tcW w:w="1870" w:type="dxa"/>
            <w:tcBorders>
              <w:top w:val="single" w:sz="4" w:space="0" w:color="auto"/>
              <w:left w:val="single" w:sz="4" w:space="0" w:color="auto"/>
              <w:bottom w:val="single" w:sz="4" w:space="0" w:color="auto"/>
              <w:right w:val="single" w:sz="4" w:space="0" w:color="auto"/>
            </w:tcBorders>
            <w:vAlign w:val="center"/>
          </w:tcPr>
          <w:p w14:paraId="0FFBF2AC" w14:textId="58D5D200" w:rsidR="005C4053" w:rsidRPr="006918FE" w:rsidRDefault="00D524C2" w:rsidP="001200A6">
            <w:pPr>
              <w:spacing w:before="60"/>
              <w:jc w:val="both"/>
              <w:rPr>
                <w:rFonts w:ascii="Helvetica 55 Roman" w:eastAsia="Arial" w:hAnsi="Helvetica 55 Roman" w:cs="Arial"/>
                <w:sz w:val="20"/>
                <w:szCs w:val="20"/>
              </w:rPr>
            </w:pPr>
            <w:r>
              <w:rPr>
                <w:rFonts w:ascii="Helvetica 55 Roman" w:eastAsia="Arial" w:hAnsi="Helvetica 55 Roman" w:cs="Arial"/>
                <w:b/>
                <w:sz w:val="20"/>
                <w:szCs w:val="20"/>
              </w:rPr>
              <w:t>AUVERGNE NUMÉRIQUE</w:t>
            </w:r>
          </w:p>
        </w:tc>
        <w:tc>
          <w:tcPr>
            <w:tcW w:w="2506" w:type="dxa"/>
            <w:tcBorders>
              <w:top w:val="single" w:sz="4" w:space="0" w:color="auto"/>
              <w:left w:val="single" w:sz="4" w:space="0" w:color="auto"/>
              <w:bottom w:val="single" w:sz="4" w:space="0" w:color="auto"/>
              <w:right w:val="single" w:sz="4" w:space="0" w:color="auto"/>
            </w:tcBorders>
            <w:vAlign w:val="center"/>
          </w:tcPr>
          <w:p w14:paraId="4F996B14" w14:textId="77777777" w:rsidR="005C4053" w:rsidRPr="006918FE" w:rsidRDefault="005C4053" w:rsidP="001200A6">
            <w:pPr>
              <w:spacing w:before="60"/>
              <w:jc w:val="both"/>
              <w:rPr>
                <w:rFonts w:ascii="Helvetica 55 Roman" w:eastAsia="Arial" w:hAnsi="Helvetica 55 Roman" w:cs="Arial"/>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14:paraId="4BADB9C1" w14:textId="77777777" w:rsidR="005C4053" w:rsidRPr="006918FE" w:rsidRDefault="005C4053" w:rsidP="001200A6">
            <w:pPr>
              <w:spacing w:before="60"/>
              <w:jc w:val="both"/>
              <w:rPr>
                <w:rFonts w:ascii="Helvetica 55 Roman" w:eastAsia="Arial" w:hAnsi="Helvetica 55 Roman" w:cs="Arial"/>
                <w:sz w:val="22"/>
                <w:szCs w:val="22"/>
              </w:rPr>
            </w:pPr>
          </w:p>
        </w:tc>
        <w:tc>
          <w:tcPr>
            <w:tcW w:w="2747" w:type="dxa"/>
            <w:tcBorders>
              <w:top w:val="single" w:sz="4" w:space="0" w:color="auto"/>
              <w:left w:val="single" w:sz="4" w:space="0" w:color="auto"/>
              <w:bottom w:val="single" w:sz="4" w:space="0" w:color="auto"/>
              <w:right w:val="single" w:sz="4" w:space="0" w:color="auto"/>
            </w:tcBorders>
            <w:vAlign w:val="center"/>
          </w:tcPr>
          <w:p w14:paraId="62BBF2A2" w14:textId="77777777" w:rsidR="005C4053" w:rsidRPr="006918FE" w:rsidRDefault="005C4053" w:rsidP="001200A6">
            <w:pPr>
              <w:spacing w:before="60"/>
              <w:jc w:val="both"/>
              <w:rPr>
                <w:rFonts w:ascii="Helvetica 55 Roman" w:eastAsia="Arial" w:hAnsi="Helvetica 55 Roman" w:cs="Arial"/>
                <w:sz w:val="22"/>
                <w:szCs w:val="22"/>
              </w:rPr>
            </w:pPr>
          </w:p>
        </w:tc>
      </w:tr>
      <w:tr w:rsidR="005C4053" w:rsidRPr="006918FE" w14:paraId="7ED978ED" w14:textId="77777777" w:rsidTr="001200A6">
        <w:trPr>
          <w:cantSplit/>
        </w:trPr>
        <w:tc>
          <w:tcPr>
            <w:tcW w:w="1870" w:type="dxa"/>
            <w:tcBorders>
              <w:top w:val="single" w:sz="4" w:space="0" w:color="auto"/>
              <w:left w:val="single" w:sz="4" w:space="0" w:color="auto"/>
              <w:bottom w:val="single" w:sz="4" w:space="0" w:color="auto"/>
              <w:right w:val="single" w:sz="4" w:space="0" w:color="auto"/>
            </w:tcBorders>
            <w:vAlign w:val="center"/>
          </w:tcPr>
          <w:p w14:paraId="5336D096" w14:textId="77777777" w:rsidR="005C4053" w:rsidRPr="006918FE" w:rsidRDefault="005C4053" w:rsidP="001200A6">
            <w:pPr>
              <w:spacing w:before="60"/>
              <w:jc w:val="both"/>
              <w:rPr>
                <w:rFonts w:ascii="Helvetica 55 Roman" w:eastAsia="Arial" w:hAnsi="Helvetica 55 Roman" w:cs="Arial"/>
                <w:b/>
                <w:sz w:val="20"/>
                <w:szCs w:val="20"/>
              </w:rPr>
            </w:pPr>
            <w:r w:rsidRPr="006918FE">
              <w:rPr>
                <w:rFonts w:ascii="Helvetica 55 Roman" w:eastAsia="Arial" w:hAnsi="Helvetica 55 Roman" w:cs="Arial"/>
                <w:sz w:val="20"/>
                <w:szCs w:val="20"/>
              </w:rPr>
              <w:t>Sous-traitant</w:t>
            </w:r>
          </w:p>
        </w:tc>
        <w:tc>
          <w:tcPr>
            <w:tcW w:w="2506" w:type="dxa"/>
            <w:tcBorders>
              <w:top w:val="single" w:sz="4" w:space="0" w:color="auto"/>
              <w:left w:val="single" w:sz="4" w:space="0" w:color="auto"/>
              <w:bottom w:val="single" w:sz="4" w:space="0" w:color="auto"/>
              <w:right w:val="single" w:sz="4" w:space="0" w:color="auto"/>
            </w:tcBorders>
            <w:vAlign w:val="center"/>
          </w:tcPr>
          <w:p w14:paraId="78ECFBDB" w14:textId="77777777" w:rsidR="005C4053" w:rsidRPr="006918FE" w:rsidRDefault="005C4053" w:rsidP="001200A6">
            <w:pPr>
              <w:spacing w:before="60"/>
              <w:jc w:val="both"/>
              <w:rPr>
                <w:rFonts w:ascii="Helvetica 55 Roman" w:eastAsia="Arial" w:hAnsi="Helvetica 55 Roman" w:cs="Arial"/>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14:paraId="3686F9F1" w14:textId="77777777" w:rsidR="005C4053" w:rsidRPr="006918FE" w:rsidRDefault="005C4053" w:rsidP="001200A6">
            <w:pPr>
              <w:spacing w:before="60"/>
              <w:jc w:val="both"/>
              <w:rPr>
                <w:rFonts w:ascii="Helvetica 55 Roman" w:eastAsia="Arial" w:hAnsi="Helvetica 55 Roman" w:cs="Arial"/>
                <w:sz w:val="22"/>
                <w:szCs w:val="22"/>
              </w:rPr>
            </w:pPr>
          </w:p>
        </w:tc>
        <w:tc>
          <w:tcPr>
            <w:tcW w:w="2747" w:type="dxa"/>
            <w:tcBorders>
              <w:top w:val="single" w:sz="4" w:space="0" w:color="auto"/>
              <w:left w:val="single" w:sz="4" w:space="0" w:color="auto"/>
              <w:bottom w:val="single" w:sz="4" w:space="0" w:color="auto"/>
              <w:right w:val="single" w:sz="4" w:space="0" w:color="auto"/>
            </w:tcBorders>
            <w:vAlign w:val="center"/>
          </w:tcPr>
          <w:p w14:paraId="732F7647" w14:textId="77777777" w:rsidR="005C4053" w:rsidRPr="006918FE" w:rsidRDefault="005C4053" w:rsidP="001200A6">
            <w:pPr>
              <w:spacing w:before="60"/>
              <w:jc w:val="both"/>
              <w:rPr>
                <w:rFonts w:ascii="Helvetica 55 Roman" w:eastAsia="Arial" w:hAnsi="Helvetica 55 Roman" w:cs="Arial"/>
                <w:sz w:val="22"/>
                <w:szCs w:val="22"/>
              </w:rPr>
            </w:pPr>
          </w:p>
        </w:tc>
      </w:tr>
      <w:tr w:rsidR="005C4053" w:rsidRPr="006918FE" w14:paraId="5BBFAC7E" w14:textId="77777777" w:rsidTr="001200A6">
        <w:trPr>
          <w:cantSplit/>
        </w:trPr>
        <w:tc>
          <w:tcPr>
            <w:tcW w:w="1870" w:type="dxa"/>
            <w:tcBorders>
              <w:top w:val="single" w:sz="4" w:space="0" w:color="auto"/>
              <w:left w:val="single" w:sz="4" w:space="0" w:color="auto"/>
              <w:bottom w:val="single" w:sz="4" w:space="0" w:color="auto"/>
              <w:right w:val="single" w:sz="4" w:space="0" w:color="auto"/>
            </w:tcBorders>
            <w:vAlign w:val="center"/>
          </w:tcPr>
          <w:p w14:paraId="780114F4" w14:textId="77777777" w:rsidR="005C4053" w:rsidRPr="006918FE" w:rsidRDefault="005C4053" w:rsidP="001200A6">
            <w:pPr>
              <w:spacing w:before="60"/>
              <w:jc w:val="both"/>
              <w:rPr>
                <w:rFonts w:ascii="Helvetica 55 Roman" w:eastAsia="Arial" w:hAnsi="Helvetica 55 Roman" w:cs="Arial"/>
                <w:sz w:val="20"/>
                <w:szCs w:val="20"/>
              </w:rPr>
            </w:pPr>
            <w:r w:rsidRPr="006918FE">
              <w:rPr>
                <w:rFonts w:ascii="Helvetica 55 Roman" w:eastAsia="Arial" w:hAnsi="Helvetica 55 Roman" w:cs="Arial"/>
                <w:sz w:val="20"/>
                <w:szCs w:val="20"/>
              </w:rPr>
              <w:t>Sous-traitant</w:t>
            </w:r>
          </w:p>
        </w:tc>
        <w:tc>
          <w:tcPr>
            <w:tcW w:w="2506" w:type="dxa"/>
            <w:tcBorders>
              <w:top w:val="single" w:sz="4" w:space="0" w:color="auto"/>
              <w:left w:val="single" w:sz="4" w:space="0" w:color="auto"/>
              <w:bottom w:val="single" w:sz="4" w:space="0" w:color="auto"/>
              <w:right w:val="single" w:sz="4" w:space="0" w:color="auto"/>
            </w:tcBorders>
            <w:vAlign w:val="center"/>
          </w:tcPr>
          <w:p w14:paraId="5C8DD464" w14:textId="77777777" w:rsidR="005C4053" w:rsidRPr="006918FE" w:rsidRDefault="005C4053" w:rsidP="001200A6">
            <w:pPr>
              <w:spacing w:before="60"/>
              <w:jc w:val="both"/>
              <w:rPr>
                <w:rFonts w:ascii="Helvetica 55 Roman" w:eastAsia="Arial" w:hAnsi="Helvetica 55 Roman" w:cs="Arial"/>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14:paraId="4819F4FE" w14:textId="77777777" w:rsidR="005C4053" w:rsidRPr="006918FE" w:rsidRDefault="005C4053" w:rsidP="001200A6">
            <w:pPr>
              <w:spacing w:before="60"/>
              <w:jc w:val="both"/>
              <w:rPr>
                <w:rFonts w:ascii="Helvetica 55 Roman" w:eastAsia="Arial" w:hAnsi="Helvetica 55 Roman" w:cs="Arial"/>
                <w:sz w:val="22"/>
                <w:szCs w:val="22"/>
              </w:rPr>
            </w:pPr>
          </w:p>
        </w:tc>
        <w:tc>
          <w:tcPr>
            <w:tcW w:w="2747" w:type="dxa"/>
            <w:tcBorders>
              <w:top w:val="single" w:sz="4" w:space="0" w:color="auto"/>
              <w:left w:val="single" w:sz="4" w:space="0" w:color="auto"/>
              <w:bottom w:val="single" w:sz="4" w:space="0" w:color="auto"/>
              <w:right w:val="single" w:sz="4" w:space="0" w:color="auto"/>
            </w:tcBorders>
            <w:vAlign w:val="center"/>
          </w:tcPr>
          <w:p w14:paraId="26D886FF" w14:textId="77777777" w:rsidR="005C4053" w:rsidRPr="006918FE" w:rsidRDefault="005C4053" w:rsidP="001200A6">
            <w:pPr>
              <w:spacing w:before="60"/>
              <w:jc w:val="both"/>
              <w:rPr>
                <w:rFonts w:ascii="Helvetica 55 Roman" w:eastAsia="Arial" w:hAnsi="Helvetica 55 Roman" w:cs="Arial"/>
                <w:sz w:val="22"/>
                <w:szCs w:val="22"/>
              </w:rPr>
            </w:pPr>
          </w:p>
        </w:tc>
      </w:tr>
      <w:tr w:rsidR="005C4053" w:rsidRPr="006918FE" w14:paraId="2ECE2A68" w14:textId="77777777" w:rsidTr="001200A6">
        <w:trPr>
          <w:cantSplit/>
        </w:trPr>
        <w:tc>
          <w:tcPr>
            <w:tcW w:w="1870" w:type="dxa"/>
            <w:tcBorders>
              <w:top w:val="single" w:sz="4" w:space="0" w:color="auto"/>
              <w:left w:val="single" w:sz="4" w:space="0" w:color="auto"/>
              <w:bottom w:val="single" w:sz="4" w:space="0" w:color="auto"/>
              <w:right w:val="single" w:sz="4" w:space="0" w:color="auto"/>
            </w:tcBorders>
            <w:vAlign w:val="center"/>
          </w:tcPr>
          <w:p w14:paraId="63493F07" w14:textId="77777777" w:rsidR="005C4053" w:rsidRPr="006918FE" w:rsidRDefault="005C4053" w:rsidP="001200A6">
            <w:pPr>
              <w:spacing w:before="60"/>
              <w:jc w:val="both"/>
              <w:rPr>
                <w:rFonts w:ascii="Helvetica 55 Roman" w:eastAsia="Arial" w:hAnsi="Helvetica 55 Roman" w:cs="Arial"/>
                <w:sz w:val="20"/>
                <w:szCs w:val="20"/>
              </w:rPr>
            </w:pPr>
            <w:r w:rsidRPr="006918FE">
              <w:rPr>
                <w:rFonts w:ascii="Helvetica 55 Roman" w:eastAsia="Arial" w:hAnsi="Helvetica 55 Roman" w:cs="Arial"/>
                <w:sz w:val="20"/>
                <w:szCs w:val="20"/>
              </w:rPr>
              <w:t>Sous-traitant</w:t>
            </w:r>
          </w:p>
        </w:tc>
        <w:tc>
          <w:tcPr>
            <w:tcW w:w="2506" w:type="dxa"/>
            <w:tcBorders>
              <w:top w:val="single" w:sz="4" w:space="0" w:color="auto"/>
              <w:left w:val="single" w:sz="4" w:space="0" w:color="auto"/>
              <w:bottom w:val="single" w:sz="4" w:space="0" w:color="auto"/>
              <w:right w:val="single" w:sz="4" w:space="0" w:color="auto"/>
            </w:tcBorders>
            <w:vAlign w:val="center"/>
          </w:tcPr>
          <w:p w14:paraId="0C03E6E8" w14:textId="77777777" w:rsidR="005C4053" w:rsidRPr="006918FE" w:rsidRDefault="005C4053" w:rsidP="001200A6">
            <w:pPr>
              <w:spacing w:before="60"/>
              <w:jc w:val="both"/>
              <w:rPr>
                <w:rFonts w:ascii="Helvetica 55 Roman" w:eastAsia="Arial" w:hAnsi="Helvetica 55 Roman" w:cs="Arial"/>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14:paraId="0CBE1353" w14:textId="77777777" w:rsidR="005C4053" w:rsidRPr="006918FE" w:rsidRDefault="005C4053" w:rsidP="001200A6">
            <w:pPr>
              <w:spacing w:before="60"/>
              <w:jc w:val="both"/>
              <w:rPr>
                <w:rFonts w:ascii="Helvetica 55 Roman" w:eastAsia="Arial" w:hAnsi="Helvetica 55 Roman" w:cs="Arial"/>
                <w:sz w:val="22"/>
                <w:szCs w:val="22"/>
              </w:rPr>
            </w:pPr>
          </w:p>
        </w:tc>
        <w:tc>
          <w:tcPr>
            <w:tcW w:w="2747" w:type="dxa"/>
            <w:tcBorders>
              <w:top w:val="single" w:sz="4" w:space="0" w:color="auto"/>
              <w:left w:val="single" w:sz="4" w:space="0" w:color="auto"/>
              <w:bottom w:val="single" w:sz="4" w:space="0" w:color="auto"/>
              <w:right w:val="single" w:sz="4" w:space="0" w:color="auto"/>
            </w:tcBorders>
            <w:vAlign w:val="center"/>
          </w:tcPr>
          <w:p w14:paraId="72F7FDBD" w14:textId="77777777" w:rsidR="005C4053" w:rsidRPr="006918FE" w:rsidRDefault="005C4053" w:rsidP="001200A6">
            <w:pPr>
              <w:spacing w:before="60"/>
              <w:jc w:val="both"/>
              <w:rPr>
                <w:rFonts w:ascii="Helvetica 55 Roman" w:eastAsia="Arial" w:hAnsi="Helvetica 55 Roman" w:cs="Arial"/>
                <w:sz w:val="22"/>
                <w:szCs w:val="22"/>
              </w:rPr>
            </w:pPr>
          </w:p>
        </w:tc>
      </w:tr>
    </w:tbl>
    <w:p w14:paraId="363D9D17" w14:textId="77777777" w:rsidR="005C4053" w:rsidRPr="006918FE" w:rsidRDefault="005C4053" w:rsidP="005C4053">
      <w:pPr>
        <w:spacing w:before="60"/>
        <w:jc w:val="both"/>
        <w:rPr>
          <w:rFonts w:ascii="Helvetica 55 Roman" w:eastAsia="Arial" w:hAnsi="Helvetica 55 Roman" w:cs="Arial"/>
          <w:sz w:val="22"/>
          <w:szCs w:val="22"/>
        </w:rPr>
      </w:pPr>
    </w:p>
    <w:tbl>
      <w:tblPr>
        <w:tblW w:w="0" w:type="auto"/>
        <w:tblInd w:w="108" w:type="dxa"/>
        <w:tblBorders>
          <w:top w:val="single" w:sz="4" w:space="0" w:color="auto"/>
          <w:left w:val="single" w:sz="4" w:space="0" w:color="auto"/>
          <w:bottom w:val="single" w:sz="18" w:space="0" w:color="auto"/>
          <w:right w:val="single" w:sz="18" w:space="0" w:color="auto"/>
        </w:tblBorders>
        <w:tblCellMar>
          <w:top w:w="57" w:type="dxa"/>
          <w:bottom w:w="57" w:type="dxa"/>
        </w:tblCellMar>
        <w:tblLook w:val="01E0" w:firstRow="1" w:lastRow="1" w:firstColumn="1" w:lastColumn="1" w:noHBand="0" w:noVBand="0"/>
      </w:tblPr>
      <w:tblGrid>
        <w:gridCol w:w="1560"/>
        <w:gridCol w:w="8186"/>
      </w:tblGrid>
      <w:tr w:rsidR="005C4053" w:rsidRPr="006918FE" w14:paraId="6A851438" w14:textId="77777777" w:rsidTr="001200A6">
        <w:tc>
          <w:tcPr>
            <w:tcW w:w="1560" w:type="dxa"/>
            <w:shd w:val="clear" w:color="auto" w:fill="auto"/>
            <w:vAlign w:val="center"/>
          </w:tcPr>
          <w:p w14:paraId="74C055DE" w14:textId="77777777" w:rsidR="005C4053" w:rsidRPr="006918FE" w:rsidRDefault="005C4053" w:rsidP="001200A6">
            <w:pPr>
              <w:jc w:val="center"/>
              <w:rPr>
                <w:rFonts w:ascii="Helvetica 65 Medium" w:eastAsia="Arial" w:hAnsi="Helvetica 65 Medium" w:cs="Arial"/>
                <w:sz w:val="22"/>
                <w:szCs w:val="22"/>
              </w:rPr>
            </w:pPr>
            <w:r w:rsidRPr="006918FE">
              <w:rPr>
                <w:rFonts w:ascii="Helvetica 65 Medium" w:eastAsia="Arial" w:hAnsi="Helvetica 65 Medium" w:cs="Arial"/>
                <w:sz w:val="22"/>
                <w:szCs w:val="22"/>
              </w:rPr>
              <w:t>IMPORTANT</w:t>
            </w:r>
          </w:p>
        </w:tc>
        <w:tc>
          <w:tcPr>
            <w:tcW w:w="8186" w:type="dxa"/>
            <w:shd w:val="clear" w:color="auto" w:fill="auto"/>
            <w:vAlign w:val="center"/>
          </w:tcPr>
          <w:p w14:paraId="11AB0FAD" w14:textId="77777777" w:rsidR="005C4053" w:rsidRPr="006918FE" w:rsidRDefault="005C4053" w:rsidP="001200A6">
            <w:pPr>
              <w:jc w:val="center"/>
              <w:rPr>
                <w:rFonts w:ascii="Helvetica 65 Medium" w:eastAsia="Arial" w:hAnsi="Helvetica 65 Medium" w:cs="Arial"/>
                <w:sz w:val="22"/>
                <w:szCs w:val="22"/>
              </w:rPr>
            </w:pPr>
            <w:r w:rsidRPr="006918FE">
              <w:rPr>
                <w:rFonts w:ascii="Helvetica 65 Medium" w:eastAsia="Arial" w:hAnsi="Helvetica 65 Medium" w:cs="Arial"/>
                <w:sz w:val="22"/>
                <w:szCs w:val="22"/>
              </w:rPr>
              <w:t>Tout accident sur un chantier doit être signalé le jour même</w:t>
            </w:r>
            <w:r w:rsidRPr="006918FE">
              <w:rPr>
                <w:rFonts w:ascii="Helvetica 65 Medium" w:eastAsia="Arial" w:hAnsi="Helvetica 65 Medium" w:cs="Arial"/>
                <w:sz w:val="22"/>
                <w:szCs w:val="22"/>
              </w:rPr>
              <w:br/>
              <w:t xml:space="preserve">à l’opérateur tiers et </w:t>
            </w:r>
            <w:r>
              <w:rPr>
                <w:rFonts w:ascii="Helvetica 65 Medium" w:eastAsia="Arial" w:hAnsi="Helvetica 65 Medium" w:cs="Arial"/>
                <w:sz w:val="22"/>
                <w:szCs w:val="22"/>
              </w:rPr>
              <w:t>au RIP</w:t>
            </w:r>
            <w:r w:rsidRPr="006918FE">
              <w:rPr>
                <w:rFonts w:ascii="Helvetica 65 Medium" w:eastAsia="Arial" w:hAnsi="Helvetica 65 Medium" w:cs="Arial"/>
                <w:sz w:val="22"/>
                <w:szCs w:val="22"/>
              </w:rPr>
              <w:t xml:space="preserve"> par téléphone + confirmation par fax ou mail (voir coordonnées des représentants)</w:t>
            </w:r>
          </w:p>
        </w:tc>
      </w:tr>
    </w:tbl>
    <w:p w14:paraId="4BCEE675" w14:textId="6EB20363" w:rsidR="005C4053" w:rsidRPr="006918FE" w:rsidRDefault="005C4053" w:rsidP="005C4053">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Pr>
          <w:rFonts w:ascii="Helvetica 65 Medium" w:eastAsia="Arial" w:hAnsi="Helvetica 65 Medium" w:cs="Arial"/>
          <w:sz w:val="28"/>
          <w:szCs w:val="28"/>
        </w:rPr>
        <w:lastRenderedPageBreak/>
        <w:t>8</w:t>
      </w:r>
      <w:r w:rsidRPr="006918FE">
        <w:rPr>
          <w:rFonts w:ascii="Helvetica 65 Medium" w:eastAsia="Arial" w:hAnsi="Helvetica 65 Medium" w:cs="Arial"/>
          <w:sz w:val="28"/>
          <w:szCs w:val="28"/>
        </w:rPr>
        <w:t xml:space="preserve"> - Annexes opérationnelles</w:t>
      </w:r>
    </w:p>
    <w:p w14:paraId="60872D25" w14:textId="77777777" w:rsidR="005C4053" w:rsidRPr="006918FE" w:rsidRDefault="005C4053" w:rsidP="005C4053">
      <w:pPr>
        <w:keepNext/>
        <w:numPr>
          <w:ilvl w:val="0"/>
          <w:numId w:val="41"/>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Documents complémentaires optionnels (à compléter)</w:t>
      </w:r>
    </w:p>
    <w:p w14:paraId="3CDBCFBD" w14:textId="77777777" w:rsidR="005C4053" w:rsidRPr="006918FE" w:rsidRDefault="005C4053" w:rsidP="005C4053">
      <w:pPr>
        <w:numPr>
          <w:ilvl w:val="0"/>
          <w:numId w:val="38"/>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Consignes spécifiques aux sites</w:t>
      </w:r>
    </w:p>
    <w:p w14:paraId="57BD63B2" w14:textId="77777777" w:rsidR="005C4053" w:rsidRPr="006918FE" w:rsidRDefault="005C4053" w:rsidP="005C4053">
      <w:pPr>
        <w:numPr>
          <w:ilvl w:val="0"/>
          <w:numId w:val="38"/>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Si nécessaire, tous autres documents jugés utiles </w:t>
      </w:r>
    </w:p>
    <w:p w14:paraId="17A67BEF" w14:textId="77777777" w:rsidR="005C4053" w:rsidRPr="006918FE" w:rsidRDefault="005C4053" w:rsidP="005C4053">
      <w:pPr>
        <w:numPr>
          <w:ilvl w:val="0"/>
          <w:numId w:val="38"/>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w:t>
      </w:r>
    </w:p>
    <w:p w14:paraId="1B11C3D1" w14:textId="77777777" w:rsidR="005C4053" w:rsidRDefault="005C4053" w:rsidP="006918FE">
      <w:pPr>
        <w:spacing w:before="60"/>
        <w:jc w:val="both"/>
        <w:rPr>
          <w:rFonts w:ascii="Helvetica 55 Roman" w:eastAsia="Arial" w:hAnsi="Helvetica 55 Roman" w:cs="Arial"/>
          <w:sz w:val="22"/>
          <w:szCs w:val="22"/>
        </w:rPr>
      </w:pPr>
    </w:p>
    <w:p w14:paraId="68ED3240" w14:textId="6EADA474" w:rsidR="005C4053" w:rsidRDefault="005C4053">
      <w:pPr>
        <w:rPr>
          <w:rFonts w:ascii="Helvetica 55 Roman" w:eastAsia="Arial" w:hAnsi="Helvetica 55 Roman" w:cs="Arial"/>
          <w:sz w:val="22"/>
          <w:szCs w:val="22"/>
        </w:rPr>
      </w:pPr>
      <w:r>
        <w:rPr>
          <w:rFonts w:ascii="Helvetica 55 Roman" w:eastAsia="Arial" w:hAnsi="Helvetica 55 Roman" w:cs="Arial"/>
          <w:sz w:val="22"/>
          <w:szCs w:val="22"/>
        </w:rPr>
        <w:br w:type="page"/>
      </w:r>
    </w:p>
    <w:p w14:paraId="2F00341E" w14:textId="77777777" w:rsidR="005C4053" w:rsidRPr="006918FE" w:rsidRDefault="005C4053" w:rsidP="005C4053">
      <w:pPr>
        <w:keepNext/>
        <w:pageBreakBefore/>
        <w:pBdr>
          <w:top w:val="single" w:sz="4" w:space="6" w:color="C0C0C0"/>
          <w:left w:val="single" w:sz="4" w:space="4" w:color="C0C0C0"/>
          <w:bottom w:val="single" w:sz="4" w:space="6" w:color="C0C0C0"/>
          <w:right w:val="single" w:sz="4" w:space="4" w:color="C0C0C0"/>
        </w:pBdr>
        <w:shd w:val="clear" w:color="auto" w:fill="C0C0C0"/>
        <w:spacing w:after="240"/>
        <w:jc w:val="center"/>
        <w:outlineLvl w:val="1"/>
        <w:rPr>
          <w:rFonts w:ascii="Helvetica 65 Medium" w:eastAsia="Arial" w:hAnsi="Helvetica 65 Medium" w:cs="Arial"/>
          <w:sz w:val="28"/>
          <w:szCs w:val="28"/>
        </w:rPr>
      </w:pPr>
      <w:r w:rsidRPr="006918FE">
        <w:rPr>
          <w:rFonts w:ascii="Helvetica 65 Medium" w:eastAsia="Arial" w:hAnsi="Helvetica 65 Medium" w:cs="Arial"/>
          <w:sz w:val="28"/>
          <w:szCs w:val="28"/>
        </w:rPr>
        <w:lastRenderedPageBreak/>
        <w:t>9 - Mise à jour du plan</w:t>
      </w:r>
    </w:p>
    <w:p w14:paraId="35DC1EC4" w14:textId="77777777" w:rsidR="005C4053" w:rsidRPr="006918FE" w:rsidRDefault="005C4053" w:rsidP="005C4053">
      <w:p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Le </w:t>
      </w:r>
      <w:r>
        <w:rPr>
          <w:rFonts w:ascii="Helvetica 55 Roman" w:eastAsia="Arial" w:hAnsi="Helvetica 55 Roman" w:cs="Arial"/>
          <w:sz w:val="22"/>
          <w:szCs w:val="22"/>
        </w:rPr>
        <w:t>P</w:t>
      </w:r>
      <w:r w:rsidRPr="006918FE">
        <w:rPr>
          <w:rFonts w:ascii="Helvetica 55 Roman" w:eastAsia="Arial" w:hAnsi="Helvetica 55 Roman" w:cs="Arial"/>
          <w:sz w:val="22"/>
          <w:szCs w:val="22"/>
        </w:rPr>
        <w:t xml:space="preserve">lan de </w:t>
      </w:r>
      <w:r>
        <w:rPr>
          <w:rFonts w:ascii="Helvetica 55 Roman" w:eastAsia="Arial" w:hAnsi="Helvetica 55 Roman" w:cs="Arial"/>
          <w:sz w:val="22"/>
          <w:szCs w:val="22"/>
        </w:rPr>
        <w:t>P</w:t>
      </w:r>
      <w:r w:rsidRPr="006918FE">
        <w:rPr>
          <w:rFonts w:ascii="Helvetica 55 Roman" w:eastAsia="Arial" w:hAnsi="Helvetica 55 Roman" w:cs="Arial"/>
          <w:sz w:val="22"/>
          <w:szCs w:val="22"/>
        </w:rPr>
        <w:t>révention doit être mis à jour :</w:t>
      </w:r>
    </w:p>
    <w:p w14:paraId="58952410" w14:textId="77777777" w:rsidR="005C4053" w:rsidRPr="006918FE" w:rsidRDefault="005C4053" w:rsidP="005C4053">
      <w:pPr>
        <w:numPr>
          <w:ilvl w:val="0"/>
          <w:numId w:val="3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d’une façon générale dès lors que les éléments contenus dans le plan sont modifiés,</w:t>
      </w:r>
    </w:p>
    <w:p w14:paraId="6C955200" w14:textId="77777777" w:rsidR="005C4053" w:rsidRPr="006918FE" w:rsidRDefault="005C4053" w:rsidP="005C4053">
      <w:pPr>
        <w:numPr>
          <w:ilvl w:val="0"/>
          <w:numId w:val="3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lorsqu’une entreprise nouvelle intervient (nouveau sous-traitant par exemple),</w:t>
      </w:r>
    </w:p>
    <w:p w14:paraId="3777C230" w14:textId="77777777" w:rsidR="005C4053" w:rsidRPr="006918FE" w:rsidRDefault="005C4053" w:rsidP="005C4053">
      <w:pPr>
        <w:numPr>
          <w:ilvl w:val="0"/>
          <w:numId w:val="39"/>
        </w:numPr>
        <w:spacing w:before="60"/>
        <w:jc w:val="both"/>
        <w:rPr>
          <w:rFonts w:ascii="Helvetica 55 Roman" w:eastAsia="Arial" w:hAnsi="Helvetica 55 Roman" w:cs="Arial"/>
          <w:sz w:val="22"/>
          <w:szCs w:val="22"/>
        </w:rPr>
      </w:pPr>
      <w:r w:rsidRPr="006918FE">
        <w:rPr>
          <w:rFonts w:ascii="Helvetica 55 Roman" w:eastAsia="Arial" w:hAnsi="Helvetica 55 Roman" w:cs="Arial"/>
          <w:sz w:val="22"/>
          <w:szCs w:val="22"/>
        </w:rPr>
        <w:t xml:space="preserve">en cas d’opération exceptionnelle non prise en compte dans le </w:t>
      </w:r>
      <w:r>
        <w:rPr>
          <w:rFonts w:ascii="Helvetica 55 Roman" w:eastAsia="Arial" w:hAnsi="Helvetica 55 Roman" w:cs="Arial"/>
          <w:sz w:val="22"/>
          <w:szCs w:val="22"/>
        </w:rPr>
        <w:t>P</w:t>
      </w:r>
      <w:r w:rsidRPr="006918FE">
        <w:rPr>
          <w:rFonts w:ascii="Helvetica 55 Roman" w:eastAsia="Arial" w:hAnsi="Helvetica 55 Roman" w:cs="Arial"/>
          <w:sz w:val="22"/>
          <w:szCs w:val="22"/>
        </w:rPr>
        <w:t xml:space="preserve">lan de </w:t>
      </w:r>
      <w:r>
        <w:rPr>
          <w:rFonts w:ascii="Helvetica 55 Roman" w:eastAsia="Arial" w:hAnsi="Helvetica 55 Roman" w:cs="Arial"/>
          <w:sz w:val="22"/>
          <w:szCs w:val="22"/>
        </w:rPr>
        <w:t>P</w:t>
      </w:r>
      <w:r w:rsidRPr="006918FE">
        <w:rPr>
          <w:rFonts w:ascii="Helvetica 55 Roman" w:eastAsia="Arial" w:hAnsi="Helvetica 55 Roman" w:cs="Arial"/>
          <w:sz w:val="22"/>
          <w:szCs w:val="22"/>
        </w:rPr>
        <w:t>révention global ou lorsqu’une opération présente des risques exceptionnels non pris en compte dans le plan,</w:t>
      </w:r>
    </w:p>
    <w:p w14:paraId="08616C67" w14:textId="77777777" w:rsidR="005C4053" w:rsidRPr="006918FE" w:rsidRDefault="005C4053" w:rsidP="005C4053">
      <w:pPr>
        <w:spacing w:before="240" w:after="120"/>
        <w:jc w:val="both"/>
        <w:rPr>
          <w:rFonts w:ascii="Helvetica 55 Roman" w:eastAsia="Arial" w:hAnsi="Helvetica 55 Roman" w:cs="Arial"/>
          <w:sz w:val="22"/>
          <w:szCs w:val="22"/>
        </w:rPr>
      </w:pPr>
      <w:r w:rsidRPr="006918FE">
        <w:rPr>
          <w:rFonts w:ascii="Helvetica 55 Roman" w:eastAsia="Arial" w:hAnsi="Helvetica 55 Roman" w:cs="Arial"/>
          <w:sz w:val="22"/>
          <w:szCs w:val="22"/>
        </w:rPr>
        <w:t>La mise à jour peut porter sur toutes les parties du plan qui sont modifiées mais les parties suivantes sont particulièrement concernées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39"/>
        <w:gridCol w:w="3630"/>
        <w:gridCol w:w="5777"/>
      </w:tblGrid>
      <w:tr w:rsidR="005C4053" w:rsidRPr="006918FE" w14:paraId="105A6029" w14:textId="77777777" w:rsidTr="001200A6">
        <w:tc>
          <w:tcPr>
            <w:tcW w:w="339" w:type="dxa"/>
            <w:shd w:val="clear" w:color="auto" w:fill="auto"/>
            <w:vAlign w:val="center"/>
          </w:tcPr>
          <w:p w14:paraId="1C887167"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1</w:t>
            </w:r>
          </w:p>
        </w:tc>
        <w:tc>
          <w:tcPr>
            <w:tcW w:w="3630" w:type="dxa"/>
            <w:shd w:val="clear" w:color="auto" w:fill="auto"/>
            <w:vAlign w:val="center"/>
          </w:tcPr>
          <w:p w14:paraId="397348EC" w14:textId="77777777" w:rsidR="005C4053" w:rsidRPr="006918FE" w:rsidRDefault="005C4053" w:rsidP="001200A6">
            <w:pPr>
              <w:rPr>
                <w:rFonts w:ascii="Helvetica 55 Roman" w:eastAsia="Arial" w:hAnsi="Helvetica 55 Roman" w:cs="Arial"/>
                <w:sz w:val="22"/>
                <w:szCs w:val="22"/>
              </w:rPr>
            </w:pPr>
            <w:r w:rsidRPr="006918FE">
              <w:rPr>
                <w:rFonts w:ascii="Helvetica 55 Roman" w:eastAsia="Arial" w:hAnsi="Helvetica 55 Roman" w:cs="Arial"/>
                <w:sz w:val="22"/>
                <w:szCs w:val="22"/>
              </w:rPr>
              <w:t>Renseignements administratifs</w:t>
            </w:r>
          </w:p>
        </w:tc>
        <w:tc>
          <w:tcPr>
            <w:tcW w:w="5777" w:type="dxa"/>
            <w:shd w:val="clear" w:color="auto" w:fill="auto"/>
            <w:vAlign w:val="center"/>
          </w:tcPr>
          <w:p w14:paraId="16C14AAC" w14:textId="77777777" w:rsidR="005C4053" w:rsidRPr="006918FE" w:rsidRDefault="005C4053" w:rsidP="001200A6">
            <w:pPr>
              <w:rPr>
                <w:rFonts w:ascii="Helvetica 55 Roman" w:eastAsia="Arial" w:hAnsi="Helvetica 55 Roman" w:cs="Arial"/>
                <w:sz w:val="20"/>
                <w:szCs w:val="20"/>
              </w:rPr>
            </w:pPr>
            <w:r w:rsidRPr="006918FE">
              <w:rPr>
                <w:rFonts w:ascii="Helvetica 55 Roman" w:eastAsia="Arial" w:hAnsi="Helvetica 55 Roman" w:cs="Arial"/>
                <w:i/>
                <w:iCs/>
                <w:sz w:val="20"/>
                <w:szCs w:val="20"/>
              </w:rPr>
              <w:t>mise à jour des entreprises et des coordonnées, signatures…</w:t>
            </w:r>
          </w:p>
        </w:tc>
      </w:tr>
      <w:tr w:rsidR="005C4053" w:rsidRPr="006918FE" w14:paraId="520B5924" w14:textId="77777777" w:rsidTr="001200A6">
        <w:tc>
          <w:tcPr>
            <w:tcW w:w="339" w:type="dxa"/>
            <w:shd w:val="clear" w:color="auto" w:fill="auto"/>
            <w:vAlign w:val="center"/>
          </w:tcPr>
          <w:p w14:paraId="7627B6CB"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3</w:t>
            </w:r>
          </w:p>
        </w:tc>
        <w:tc>
          <w:tcPr>
            <w:tcW w:w="3630" w:type="dxa"/>
            <w:shd w:val="clear" w:color="auto" w:fill="auto"/>
            <w:vAlign w:val="center"/>
          </w:tcPr>
          <w:p w14:paraId="6C9C88E6" w14:textId="77777777" w:rsidR="005C4053" w:rsidRPr="006918FE" w:rsidRDefault="005C4053" w:rsidP="001200A6">
            <w:pPr>
              <w:rPr>
                <w:rFonts w:ascii="Helvetica 55 Roman" w:eastAsia="Arial" w:hAnsi="Helvetica 55 Roman" w:cs="Arial"/>
                <w:sz w:val="22"/>
                <w:szCs w:val="22"/>
              </w:rPr>
            </w:pPr>
            <w:r w:rsidRPr="006918FE">
              <w:rPr>
                <w:rFonts w:ascii="Helvetica 55 Roman" w:eastAsia="Arial" w:hAnsi="Helvetica 55 Roman" w:cs="Arial"/>
                <w:sz w:val="22"/>
                <w:szCs w:val="22"/>
              </w:rPr>
              <w:t>Analyse des risques et mesures de prévention</w:t>
            </w:r>
          </w:p>
        </w:tc>
        <w:tc>
          <w:tcPr>
            <w:tcW w:w="5777" w:type="dxa"/>
            <w:shd w:val="clear" w:color="auto" w:fill="auto"/>
            <w:vAlign w:val="center"/>
          </w:tcPr>
          <w:p w14:paraId="4C3CC2D6" w14:textId="77777777" w:rsidR="005C4053" w:rsidRPr="006918FE" w:rsidRDefault="005C4053" w:rsidP="001200A6">
            <w:pPr>
              <w:rPr>
                <w:rFonts w:ascii="Helvetica 55 Roman" w:eastAsia="Arial" w:hAnsi="Helvetica 55 Roman" w:cs="Arial"/>
                <w:sz w:val="20"/>
                <w:szCs w:val="20"/>
              </w:rPr>
            </w:pPr>
            <w:r w:rsidRPr="006918FE">
              <w:rPr>
                <w:rFonts w:ascii="Helvetica 55 Roman" w:eastAsia="Arial" w:hAnsi="Helvetica 55 Roman" w:cs="Arial"/>
                <w:i/>
                <w:iCs/>
                <w:sz w:val="20"/>
                <w:szCs w:val="20"/>
              </w:rPr>
              <w:t>intégration de risques supplémentaires, mise à jour des mesures de prévention proposées par l’entreprise...</w:t>
            </w:r>
          </w:p>
        </w:tc>
      </w:tr>
      <w:tr w:rsidR="005C4053" w:rsidRPr="006918FE" w14:paraId="5A558916" w14:textId="77777777" w:rsidTr="001200A6">
        <w:tc>
          <w:tcPr>
            <w:tcW w:w="339" w:type="dxa"/>
            <w:shd w:val="clear" w:color="auto" w:fill="auto"/>
            <w:vAlign w:val="center"/>
          </w:tcPr>
          <w:p w14:paraId="1867AC46"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5</w:t>
            </w:r>
          </w:p>
        </w:tc>
        <w:tc>
          <w:tcPr>
            <w:tcW w:w="3630" w:type="dxa"/>
            <w:shd w:val="clear" w:color="auto" w:fill="auto"/>
            <w:vAlign w:val="center"/>
          </w:tcPr>
          <w:p w14:paraId="5C48A603" w14:textId="77777777" w:rsidR="005C4053" w:rsidRPr="006918FE" w:rsidRDefault="005C4053" w:rsidP="001200A6">
            <w:pPr>
              <w:rPr>
                <w:rFonts w:ascii="Helvetica 55 Roman" w:eastAsia="Arial" w:hAnsi="Helvetica 55 Roman" w:cs="Arial"/>
                <w:sz w:val="22"/>
                <w:szCs w:val="22"/>
              </w:rPr>
            </w:pPr>
            <w:r w:rsidRPr="006918FE">
              <w:rPr>
                <w:rFonts w:ascii="Helvetica 55 Roman" w:eastAsia="Arial" w:hAnsi="Helvetica 55 Roman" w:cs="Arial"/>
                <w:sz w:val="22"/>
                <w:szCs w:val="22"/>
              </w:rPr>
              <w:t>Renseignements complémentaires</w:t>
            </w:r>
          </w:p>
        </w:tc>
        <w:tc>
          <w:tcPr>
            <w:tcW w:w="5777" w:type="dxa"/>
            <w:shd w:val="clear" w:color="auto" w:fill="auto"/>
            <w:vAlign w:val="center"/>
          </w:tcPr>
          <w:p w14:paraId="6A159DD9" w14:textId="77777777" w:rsidR="005C4053" w:rsidRPr="006918FE" w:rsidRDefault="005C4053" w:rsidP="001200A6">
            <w:pPr>
              <w:rPr>
                <w:rFonts w:ascii="Helvetica 55 Roman" w:eastAsia="Arial" w:hAnsi="Helvetica 55 Roman" w:cs="Arial"/>
                <w:sz w:val="20"/>
                <w:szCs w:val="20"/>
              </w:rPr>
            </w:pPr>
            <w:r w:rsidRPr="006918FE">
              <w:rPr>
                <w:rFonts w:ascii="Helvetica 55 Roman" w:eastAsia="Arial" w:hAnsi="Helvetica 55 Roman" w:cs="Arial"/>
                <w:i/>
                <w:iCs/>
                <w:sz w:val="20"/>
                <w:szCs w:val="20"/>
              </w:rPr>
              <w:t>mise à jour des mesures d’organisation des secours, coordonnées…</w:t>
            </w:r>
          </w:p>
        </w:tc>
      </w:tr>
      <w:tr w:rsidR="005C4053" w:rsidRPr="006918FE" w14:paraId="347B5CB1" w14:textId="77777777" w:rsidTr="001200A6">
        <w:tc>
          <w:tcPr>
            <w:tcW w:w="339" w:type="dxa"/>
            <w:shd w:val="clear" w:color="auto" w:fill="auto"/>
            <w:vAlign w:val="center"/>
          </w:tcPr>
          <w:p w14:paraId="1E79097B" w14:textId="77777777" w:rsidR="005C4053" w:rsidRPr="006918FE" w:rsidRDefault="005C4053" w:rsidP="001200A6">
            <w:pPr>
              <w:jc w:val="center"/>
              <w:rPr>
                <w:rFonts w:ascii="Helvetica 55 Roman" w:eastAsia="Arial" w:hAnsi="Helvetica 55 Roman" w:cs="Arial"/>
                <w:sz w:val="22"/>
                <w:szCs w:val="22"/>
              </w:rPr>
            </w:pPr>
            <w:r w:rsidRPr="006918FE">
              <w:rPr>
                <w:rFonts w:ascii="Helvetica 55 Roman" w:eastAsia="Arial" w:hAnsi="Helvetica 55 Roman" w:cs="Arial"/>
                <w:sz w:val="22"/>
                <w:szCs w:val="22"/>
              </w:rPr>
              <w:t>6</w:t>
            </w:r>
          </w:p>
        </w:tc>
        <w:tc>
          <w:tcPr>
            <w:tcW w:w="3630" w:type="dxa"/>
            <w:shd w:val="clear" w:color="auto" w:fill="auto"/>
            <w:vAlign w:val="center"/>
          </w:tcPr>
          <w:p w14:paraId="246D6A29" w14:textId="77777777" w:rsidR="005C4053" w:rsidRPr="006918FE" w:rsidRDefault="005C4053" w:rsidP="001200A6">
            <w:pPr>
              <w:rPr>
                <w:rFonts w:ascii="Helvetica 55 Roman" w:eastAsia="Arial" w:hAnsi="Helvetica 55 Roman" w:cs="Arial"/>
                <w:sz w:val="22"/>
                <w:szCs w:val="22"/>
              </w:rPr>
            </w:pPr>
            <w:r w:rsidRPr="006918FE">
              <w:rPr>
                <w:rFonts w:ascii="Helvetica 55 Roman" w:eastAsia="Arial" w:hAnsi="Helvetica 55 Roman" w:cs="Arial"/>
                <w:sz w:val="22"/>
                <w:szCs w:val="22"/>
              </w:rPr>
              <w:t>Annexes opérationnelles</w:t>
            </w:r>
          </w:p>
        </w:tc>
        <w:tc>
          <w:tcPr>
            <w:tcW w:w="5777" w:type="dxa"/>
            <w:shd w:val="clear" w:color="auto" w:fill="auto"/>
            <w:vAlign w:val="center"/>
          </w:tcPr>
          <w:p w14:paraId="148E5C65" w14:textId="77777777" w:rsidR="005C4053" w:rsidRPr="006918FE" w:rsidRDefault="005C4053" w:rsidP="001200A6">
            <w:pPr>
              <w:rPr>
                <w:rFonts w:ascii="Helvetica 55 Roman" w:eastAsia="Arial" w:hAnsi="Helvetica 55 Roman" w:cs="Arial"/>
                <w:sz w:val="20"/>
                <w:szCs w:val="20"/>
              </w:rPr>
            </w:pPr>
            <w:r w:rsidRPr="006918FE">
              <w:rPr>
                <w:rFonts w:ascii="Helvetica 55 Roman" w:eastAsia="Arial" w:hAnsi="Helvetica 55 Roman" w:cs="Arial"/>
                <w:i/>
                <w:iCs/>
                <w:sz w:val="20"/>
                <w:szCs w:val="20"/>
              </w:rPr>
              <w:t>mise à jour des consignes particulières, documents transmis…</w:t>
            </w:r>
          </w:p>
        </w:tc>
      </w:tr>
    </w:tbl>
    <w:p w14:paraId="209E2A11" w14:textId="77777777" w:rsidR="00CE778C" w:rsidRPr="009C28EE" w:rsidRDefault="00CE778C" w:rsidP="00CE778C">
      <w:pPr>
        <w:rPr>
          <w:rFonts w:ascii="Helvetica 55 Roman" w:hAnsi="Helvetica 55 Roman"/>
        </w:rPr>
      </w:pPr>
    </w:p>
    <w:sectPr w:rsidR="00CE778C" w:rsidRPr="009C28EE" w:rsidSect="00A5072A">
      <w:headerReference w:type="first" r:id="rId17"/>
      <w:footerReference w:type="first" r:id="rId18"/>
      <w:pgSz w:w="11906" w:h="16838" w:code="9"/>
      <w:pgMar w:top="1134" w:right="1021" w:bottom="1440" w:left="102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2E3C2" w14:textId="77777777" w:rsidR="00C37CB3" w:rsidRDefault="00C37CB3">
      <w:r>
        <w:separator/>
      </w:r>
    </w:p>
  </w:endnote>
  <w:endnote w:type="continuationSeparator" w:id="0">
    <w:p w14:paraId="508D2838" w14:textId="77777777" w:rsidR="00C37CB3" w:rsidRDefault="00C37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35 Thin">
    <w:panose1 w:val="020B0403020202020204"/>
    <w:charset w:val="00"/>
    <w:family w:val="swiss"/>
    <w:pitch w:val="variable"/>
    <w:sig w:usb0="A00002AF" w:usb1="5000205B" w:usb2="00000000" w:usb3="00000000" w:csb0="0000009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65 Medium">
    <w:panose1 w:val="020B0604020202020204"/>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CD710" w14:textId="77777777" w:rsidR="005C4053" w:rsidRPr="00340114" w:rsidRDefault="005C4053" w:rsidP="005C4053">
    <w:pPr>
      <w:pStyle w:val="Pieddepage"/>
      <w:ind w:left="432"/>
      <w:jc w:val="right"/>
      <w:rPr>
        <w:rFonts w:ascii="Arial" w:hAnsi="Arial" w:cs="Arial"/>
        <w:sz w:val="14"/>
        <w:szCs w:val="14"/>
        <w:lang w:eastAsia="en-US"/>
      </w:rPr>
    </w:pPr>
    <w:r w:rsidRPr="00340114">
      <w:rPr>
        <w:rFonts w:ascii="Arial" w:hAnsi="Arial" w:cs="Arial"/>
        <w:sz w:val="14"/>
        <w:szCs w:val="14"/>
        <w:lang w:eastAsia="en-US"/>
      </w:rPr>
      <w:t xml:space="preserve">Annexe B1 – contenu du </w:t>
    </w:r>
    <w:r>
      <w:rPr>
        <w:rFonts w:ascii="Arial" w:hAnsi="Arial" w:cs="Arial"/>
        <w:sz w:val="14"/>
        <w:szCs w:val="14"/>
        <w:lang w:eastAsia="en-US"/>
      </w:rPr>
      <w:t>P</w:t>
    </w:r>
    <w:r w:rsidRPr="00340114">
      <w:rPr>
        <w:rFonts w:ascii="Arial" w:hAnsi="Arial" w:cs="Arial"/>
        <w:sz w:val="14"/>
        <w:szCs w:val="14"/>
        <w:lang w:eastAsia="en-US"/>
      </w:rPr>
      <w:t xml:space="preserve">lan de </w:t>
    </w:r>
    <w:r>
      <w:rPr>
        <w:rFonts w:ascii="Arial" w:hAnsi="Arial" w:cs="Arial"/>
        <w:sz w:val="14"/>
        <w:szCs w:val="14"/>
        <w:lang w:eastAsia="en-US"/>
      </w:rPr>
      <w:t>P</w:t>
    </w:r>
    <w:r w:rsidRPr="00340114">
      <w:rPr>
        <w:rFonts w:ascii="Arial" w:hAnsi="Arial" w:cs="Arial"/>
        <w:sz w:val="14"/>
        <w:szCs w:val="14"/>
        <w:lang w:eastAsia="en-US"/>
      </w:rPr>
      <w:t>révention</w:t>
    </w:r>
    <w:r w:rsidRPr="00340114" w:rsidDel="00AE1C2E">
      <w:rPr>
        <w:rFonts w:ascii="Arial" w:hAnsi="Arial" w:cs="Arial"/>
        <w:sz w:val="14"/>
        <w:szCs w:val="14"/>
        <w:lang w:eastAsia="en-US"/>
      </w:rPr>
      <w:t xml:space="preserve"> </w:t>
    </w:r>
  </w:p>
  <w:p w14:paraId="08D33484" w14:textId="77777777" w:rsidR="005C4053" w:rsidRPr="00340114" w:rsidRDefault="005C4053" w:rsidP="005C4053">
    <w:pPr>
      <w:pStyle w:val="Pieddepage"/>
      <w:ind w:left="432"/>
      <w:jc w:val="right"/>
      <w:rPr>
        <w:rFonts w:ascii="Arial" w:hAnsi="Arial" w:cs="Arial"/>
        <w:sz w:val="14"/>
        <w:szCs w:val="14"/>
      </w:rPr>
    </w:pPr>
    <w:r>
      <w:rPr>
        <w:rFonts w:ascii="Arial" w:hAnsi="Arial" w:cs="Arial"/>
        <w:sz w:val="14"/>
        <w:szCs w:val="14"/>
        <w:lang w:eastAsia="en-US"/>
      </w:rPr>
      <w:t>A</w:t>
    </w:r>
    <w:r w:rsidRPr="00340114">
      <w:rPr>
        <w:rFonts w:ascii="Arial" w:hAnsi="Arial" w:cs="Arial"/>
        <w:sz w:val="14"/>
        <w:szCs w:val="14"/>
        <w:lang w:eastAsia="en-US"/>
      </w:rPr>
      <w:t>ccès au Génie Civil et aux Appuis Aériens pour le</w:t>
    </w:r>
    <w:r>
      <w:rPr>
        <w:rFonts w:ascii="Arial" w:hAnsi="Arial" w:cs="Arial"/>
        <w:sz w:val="14"/>
        <w:szCs w:val="14"/>
        <w:lang w:eastAsia="en-US"/>
      </w:rPr>
      <w:t xml:space="preserve"> déploiement de Boucles et Liaisons O</w:t>
    </w:r>
    <w:r w:rsidRPr="00340114">
      <w:rPr>
        <w:rFonts w:ascii="Arial" w:hAnsi="Arial" w:cs="Arial"/>
        <w:sz w:val="14"/>
        <w:szCs w:val="14"/>
        <w:lang w:eastAsia="en-US"/>
      </w:rPr>
      <w:t>ptique</w:t>
    </w:r>
    <w:r>
      <w:rPr>
        <w:rFonts w:ascii="Arial" w:hAnsi="Arial" w:cs="Arial"/>
        <w:sz w:val="14"/>
        <w:szCs w:val="14"/>
        <w:lang w:eastAsia="en-US"/>
      </w:rPr>
      <w:t>s</w:t>
    </w:r>
    <w:r w:rsidRPr="00340114">
      <w:rPr>
        <w:rFonts w:ascii="Arial" w:hAnsi="Arial" w:cs="Arial"/>
        <w:sz w:val="14"/>
        <w:szCs w:val="14"/>
      </w:rPr>
      <w:t xml:space="preserve"> </w:t>
    </w:r>
  </w:p>
  <w:p w14:paraId="29926C2B" w14:textId="00EE4B4C" w:rsidR="005C4053" w:rsidRPr="00340114" w:rsidRDefault="005C4053" w:rsidP="005C4053">
    <w:pPr>
      <w:pStyle w:val="Pieddepage"/>
      <w:jc w:val="right"/>
      <w:rPr>
        <w:rFonts w:ascii="Arial" w:hAnsi="Arial" w:cs="Arial"/>
        <w:sz w:val="14"/>
        <w:szCs w:val="14"/>
      </w:rPr>
    </w:pPr>
    <w:r w:rsidRPr="00340114">
      <w:rPr>
        <w:rFonts w:ascii="Arial" w:hAnsi="Arial" w:cs="Arial"/>
        <w:sz w:val="14"/>
        <w:szCs w:val="14"/>
      </w:rPr>
      <w:t xml:space="preserve">Version </w:t>
    </w:r>
    <w:r>
      <w:rPr>
        <w:rFonts w:ascii="Arial" w:hAnsi="Arial" w:cs="Arial"/>
        <w:sz w:val="14"/>
        <w:szCs w:val="14"/>
      </w:rPr>
      <w:t>février 2019</w:t>
    </w:r>
  </w:p>
  <w:p w14:paraId="209E2A1D" w14:textId="1E0A01A8" w:rsidR="00971B6B" w:rsidRPr="005C4053" w:rsidRDefault="005C4053" w:rsidP="005C4053">
    <w:pPr>
      <w:pStyle w:val="Pieddepage"/>
      <w:jc w:val="right"/>
    </w:pPr>
    <w:r w:rsidRPr="005C4053">
      <w:rPr>
        <w:rFonts w:ascii="Arial" w:hAnsi="Arial" w:cs="Arial"/>
        <w:sz w:val="14"/>
        <w:szCs w:val="14"/>
        <w:lang w:eastAsia="en-US"/>
      </w:rPr>
      <w:t xml:space="preserve">Page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PAGE </w:instrText>
    </w:r>
    <w:r w:rsidRPr="005C4053">
      <w:rPr>
        <w:rFonts w:ascii="Arial" w:hAnsi="Arial" w:cs="Arial"/>
        <w:sz w:val="14"/>
        <w:szCs w:val="14"/>
        <w:lang w:eastAsia="en-US"/>
      </w:rPr>
      <w:fldChar w:fldCharType="separate"/>
    </w:r>
    <w:r w:rsidR="00706A4F">
      <w:rPr>
        <w:rFonts w:ascii="Arial" w:hAnsi="Arial" w:cs="Arial"/>
        <w:noProof/>
        <w:sz w:val="14"/>
        <w:szCs w:val="14"/>
        <w:lang w:eastAsia="en-US"/>
      </w:rPr>
      <w:t>19</w:t>
    </w:r>
    <w:r w:rsidRPr="005C4053">
      <w:rPr>
        <w:rFonts w:ascii="Arial" w:hAnsi="Arial" w:cs="Arial"/>
        <w:sz w:val="14"/>
        <w:szCs w:val="14"/>
        <w:lang w:eastAsia="en-US"/>
      </w:rPr>
      <w:fldChar w:fldCharType="end"/>
    </w:r>
    <w:r w:rsidRPr="005C4053">
      <w:rPr>
        <w:rFonts w:ascii="Arial" w:hAnsi="Arial" w:cs="Arial"/>
        <w:sz w:val="14"/>
        <w:szCs w:val="14"/>
        <w:lang w:eastAsia="en-US"/>
      </w:rPr>
      <w:t xml:space="preserve"> sur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NUMPAGES </w:instrText>
    </w:r>
    <w:r w:rsidRPr="005C4053">
      <w:rPr>
        <w:rFonts w:ascii="Arial" w:hAnsi="Arial" w:cs="Arial"/>
        <w:sz w:val="14"/>
        <w:szCs w:val="14"/>
        <w:lang w:eastAsia="en-US"/>
      </w:rPr>
      <w:fldChar w:fldCharType="separate"/>
    </w:r>
    <w:r w:rsidR="00706A4F">
      <w:rPr>
        <w:rFonts w:ascii="Arial" w:hAnsi="Arial" w:cs="Arial"/>
        <w:noProof/>
        <w:sz w:val="14"/>
        <w:szCs w:val="14"/>
        <w:lang w:eastAsia="en-US"/>
      </w:rPr>
      <w:t>19</w:t>
    </w:r>
    <w:r w:rsidRPr="005C4053">
      <w:rPr>
        <w:rFonts w:ascii="Arial" w:hAnsi="Arial" w:cs="Arial"/>
        <w:sz w:val="14"/>
        <w:szCs w:val="14"/>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E2A1F" w14:textId="4EDE0982" w:rsidR="00971B6B" w:rsidRPr="00340114" w:rsidRDefault="00971B6B" w:rsidP="00617CC3">
    <w:pPr>
      <w:pStyle w:val="Pieddepage"/>
      <w:ind w:left="432"/>
      <w:jc w:val="right"/>
      <w:rPr>
        <w:rFonts w:ascii="Arial" w:hAnsi="Arial" w:cs="Arial"/>
        <w:sz w:val="14"/>
        <w:szCs w:val="14"/>
        <w:lang w:eastAsia="en-US"/>
      </w:rPr>
    </w:pPr>
    <w:r w:rsidRPr="00340114">
      <w:rPr>
        <w:rFonts w:ascii="Arial" w:hAnsi="Arial" w:cs="Arial"/>
        <w:sz w:val="14"/>
        <w:szCs w:val="14"/>
        <w:lang w:eastAsia="en-US"/>
      </w:rPr>
      <w:t xml:space="preserve">Annexe B1 – contenu du </w:t>
    </w:r>
    <w:r>
      <w:rPr>
        <w:rFonts w:ascii="Arial" w:hAnsi="Arial" w:cs="Arial"/>
        <w:sz w:val="14"/>
        <w:szCs w:val="14"/>
        <w:lang w:eastAsia="en-US"/>
      </w:rPr>
      <w:t>P</w:t>
    </w:r>
    <w:r w:rsidRPr="00340114">
      <w:rPr>
        <w:rFonts w:ascii="Arial" w:hAnsi="Arial" w:cs="Arial"/>
        <w:sz w:val="14"/>
        <w:szCs w:val="14"/>
        <w:lang w:eastAsia="en-US"/>
      </w:rPr>
      <w:t xml:space="preserve">lan de </w:t>
    </w:r>
    <w:r>
      <w:rPr>
        <w:rFonts w:ascii="Arial" w:hAnsi="Arial" w:cs="Arial"/>
        <w:sz w:val="14"/>
        <w:szCs w:val="14"/>
        <w:lang w:eastAsia="en-US"/>
      </w:rPr>
      <w:t>P</w:t>
    </w:r>
    <w:r w:rsidRPr="00340114">
      <w:rPr>
        <w:rFonts w:ascii="Arial" w:hAnsi="Arial" w:cs="Arial"/>
        <w:sz w:val="14"/>
        <w:szCs w:val="14"/>
        <w:lang w:eastAsia="en-US"/>
      </w:rPr>
      <w:t>révention</w:t>
    </w:r>
    <w:r w:rsidRPr="00340114" w:rsidDel="00AE1C2E">
      <w:rPr>
        <w:rFonts w:ascii="Arial" w:hAnsi="Arial" w:cs="Arial"/>
        <w:sz w:val="14"/>
        <w:szCs w:val="14"/>
        <w:lang w:eastAsia="en-US"/>
      </w:rPr>
      <w:t xml:space="preserve"> </w:t>
    </w:r>
  </w:p>
  <w:p w14:paraId="209E2A20" w14:textId="600A11B5" w:rsidR="00971B6B" w:rsidRPr="00340114" w:rsidRDefault="00971B6B" w:rsidP="00AE1C2E">
    <w:pPr>
      <w:pStyle w:val="Pieddepage"/>
      <w:ind w:left="432"/>
      <w:jc w:val="right"/>
      <w:rPr>
        <w:rFonts w:ascii="Arial" w:hAnsi="Arial" w:cs="Arial"/>
        <w:sz w:val="14"/>
        <w:szCs w:val="14"/>
      </w:rPr>
    </w:pPr>
    <w:bookmarkStart w:id="1" w:name="OLE_LINK3"/>
    <w:r>
      <w:rPr>
        <w:rFonts w:ascii="Arial" w:hAnsi="Arial" w:cs="Arial"/>
        <w:sz w:val="14"/>
        <w:szCs w:val="14"/>
        <w:lang w:eastAsia="en-US"/>
      </w:rPr>
      <w:t>A</w:t>
    </w:r>
    <w:r w:rsidRPr="00340114">
      <w:rPr>
        <w:rFonts w:ascii="Arial" w:hAnsi="Arial" w:cs="Arial"/>
        <w:sz w:val="14"/>
        <w:szCs w:val="14"/>
        <w:lang w:eastAsia="en-US"/>
      </w:rPr>
      <w:t>ccès au Génie Civil et aux Appuis Aériens pour le</w:t>
    </w:r>
    <w:r>
      <w:rPr>
        <w:rFonts w:ascii="Arial" w:hAnsi="Arial" w:cs="Arial"/>
        <w:sz w:val="14"/>
        <w:szCs w:val="14"/>
        <w:lang w:eastAsia="en-US"/>
      </w:rPr>
      <w:t xml:space="preserve"> déploiement de Boucles et Liaisons O</w:t>
    </w:r>
    <w:r w:rsidRPr="00340114">
      <w:rPr>
        <w:rFonts w:ascii="Arial" w:hAnsi="Arial" w:cs="Arial"/>
        <w:sz w:val="14"/>
        <w:szCs w:val="14"/>
        <w:lang w:eastAsia="en-US"/>
      </w:rPr>
      <w:t>ptique</w:t>
    </w:r>
    <w:r>
      <w:rPr>
        <w:rFonts w:ascii="Arial" w:hAnsi="Arial" w:cs="Arial"/>
        <w:sz w:val="14"/>
        <w:szCs w:val="14"/>
        <w:lang w:eastAsia="en-US"/>
      </w:rPr>
      <w:t>s</w:t>
    </w:r>
    <w:r w:rsidRPr="00340114">
      <w:rPr>
        <w:rFonts w:ascii="Arial" w:hAnsi="Arial" w:cs="Arial"/>
        <w:sz w:val="14"/>
        <w:szCs w:val="14"/>
      </w:rPr>
      <w:t xml:space="preserve"> </w:t>
    </w:r>
  </w:p>
  <w:bookmarkEnd w:id="1"/>
  <w:p w14:paraId="209E2A21" w14:textId="24E5EDD4" w:rsidR="00971B6B" w:rsidRPr="00340114" w:rsidRDefault="00971B6B" w:rsidP="005973B3">
    <w:pPr>
      <w:pStyle w:val="Pieddepage"/>
      <w:jc w:val="right"/>
      <w:rPr>
        <w:rFonts w:ascii="Arial" w:hAnsi="Arial" w:cs="Arial"/>
        <w:sz w:val="14"/>
        <w:szCs w:val="14"/>
      </w:rPr>
    </w:pPr>
    <w:r w:rsidRPr="00340114">
      <w:rPr>
        <w:rFonts w:ascii="Arial" w:hAnsi="Arial" w:cs="Arial"/>
        <w:sz w:val="14"/>
        <w:szCs w:val="14"/>
      </w:rPr>
      <w:t>Version</w:t>
    </w:r>
    <w:r>
      <w:rPr>
        <w:rFonts w:ascii="Arial" w:hAnsi="Arial" w:cs="Arial"/>
        <w:sz w:val="14"/>
        <w:szCs w:val="14"/>
      </w:rPr>
      <w:t xml:space="preserve"> </w:t>
    </w:r>
    <w:r w:rsidR="005C4053">
      <w:rPr>
        <w:rFonts w:ascii="Arial" w:hAnsi="Arial" w:cs="Arial"/>
        <w:sz w:val="14"/>
        <w:szCs w:val="14"/>
      </w:rPr>
      <w:t>février 2019</w:t>
    </w:r>
  </w:p>
  <w:p w14:paraId="209E2A22" w14:textId="77777777" w:rsidR="00971B6B" w:rsidRPr="005C4053" w:rsidRDefault="00971B6B" w:rsidP="005973B3">
    <w:pPr>
      <w:pStyle w:val="Pieddepage"/>
      <w:jc w:val="right"/>
      <w:rPr>
        <w:rFonts w:ascii="Arial" w:hAnsi="Arial" w:cs="Arial"/>
        <w:sz w:val="14"/>
        <w:szCs w:val="14"/>
        <w:lang w:eastAsia="en-US"/>
      </w:rPr>
    </w:pPr>
    <w:r w:rsidRPr="005C4053">
      <w:rPr>
        <w:rFonts w:ascii="Arial" w:hAnsi="Arial" w:cs="Arial"/>
        <w:sz w:val="14"/>
        <w:szCs w:val="14"/>
        <w:lang w:eastAsia="en-US"/>
      </w:rPr>
      <w:t xml:space="preserve">Page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PAGE </w:instrText>
    </w:r>
    <w:r w:rsidRPr="005C4053">
      <w:rPr>
        <w:rFonts w:ascii="Arial" w:hAnsi="Arial" w:cs="Arial"/>
        <w:sz w:val="14"/>
        <w:szCs w:val="14"/>
        <w:lang w:eastAsia="en-US"/>
      </w:rPr>
      <w:fldChar w:fldCharType="separate"/>
    </w:r>
    <w:r w:rsidR="00706A4F">
      <w:rPr>
        <w:rFonts w:ascii="Arial" w:hAnsi="Arial" w:cs="Arial"/>
        <w:noProof/>
        <w:sz w:val="14"/>
        <w:szCs w:val="14"/>
        <w:lang w:eastAsia="en-US"/>
      </w:rPr>
      <w:t>1</w:t>
    </w:r>
    <w:r w:rsidRPr="005C4053">
      <w:rPr>
        <w:rFonts w:ascii="Arial" w:hAnsi="Arial" w:cs="Arial"/>
        <w:sz w:val="14"/>
        <w:szCs w:val="14"/>
        <w:lang w:eastAsia="en-US"/>
      </w:rPr>
      <w:fldChar w:fldCharType="end"/>
    </w:r>
    <w:r w:rsidRPr="005C4053">
      <w:rPr>
        <w:rFonts w:ascii="Arial" w:hAnsi="Arial" w:cs="Arial"/>
        <w:sz w:val="14"/>
        <w:szCs w:val="14"/>
        <w:lang w:eastAsia="en-US"/>
      </w:rPr>
      <w:t xml:space="preserve"> sur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NUMPAGES </w:instrText>
    </w:r>
    <w:r w:rsidRPr="005C4053">
      <w:rPr>
        <w:rFonts w:ascii="Arial" w:hAnsi="Arial" w:cs="Arial"/>
        <w:sz w:val="14"/>
        <w:szCs w:val="14"/>
        <w:lang w:eastAsia="en-US"/>
      </w:rPr>
      <w:fldChar w:fldCharType="separate"/>
    </w:r>
    <w:r w:rsidR="00706A4F">
      <w:rPr>
        <w:rFonts w:ascii="Arial" w:hAnsi="Arial" w:cs="Arial"/>
        <w:noProof/>
        <w:sz w:val="14"/>
        <w:szCs w:val="14"/>
        <w:lang w:eastAsia="en-US"/>
      </w:rPr>
      <w:t>19</w:t>
    </w:r>
    <w:r w:rsidRPr="005C4053">
      <w:rPr>
        <w:rFonts w:ascii="Arial" w:hAnsi="Arial" w:cs="Arial"/>
        <w:sz w:val="14"/>
        <w:szCs w:val="14"/>
        <w:lang w:eastAsia="en-US"/>
      </w:rPr>
      <w:fldChar w:fldCharType="end"/>
    </w:r>
  </w:p>
  <w:p w14:paraId="209E2A23" w14:textId="77777777" w:rsidR="00971B6B" w:rsidRPr="005973B3" w:rsidRDefault="00971B6B" w:rsidP="005973B3">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80A5E" w14:textId="77777777" w:rsidR="005C4053" w:rsidRPr="00340114" w:rsidRDefault="005C4053" w:rsidP="005C4053">
    <w:pPr>
      <w:pStyle w:val="Pieddepage"/>
      <w:ind w:left="432"/>
      <w:jc w:val="right"/>
      <w:rPr>
        <w:rFonts w:ascii="Arial" w:hAnsi="Arial" w:cs="Arial"/>
        <w:sz w:val="14"/>
        <w:szCs w:val="14"/>
        <w:lang w:eastAsia="en-US"/>
      </w:rPr>
    </w:pPr>
    <w:r w:rsidRPr="00340114">
      <w:rPr>
        <w:rFonts w:ascii="Arial" w:hAnsi="Arial" w:cs="Arial"/>
        <w:sz w:val="14"/>
        <w:szCs w:val="14"/>
        <w:lang w:eastAsia="en-US"/>
      </w:rPr>
      <w:t xml:space="preserve">Annexe B1 – contenu du </w:t>
    </w:r>
    <w:r>
      <w:rPr>
        <w:rFonts w:ascii="Arial" w:hAnsi="Arial" w:cs="Arial"/>
        <w:sz w:val="14"/>
        <w:szCs w:val="14"/>
        <w:lang w:eastAsia="en-US"/>
      </w:rPr>
      <w:t>P</w:t>
    </w:r>
    <w:r w:rsidRPr="00340114">
      <w:rPr>
        <w:rFonts w:ascii="Arial" w:hAnsi="Arial" w:cs="Arial"/>
        <w:sz w:val="14"/>
        <w:szCs w:val="14"/>
        <w:lang w:eastAsia="en-US"/>
      </w:rPr>
      <w:t xml:space="preserve">lan de </w:t>
    </w:r>
    <w:r>
      <w:rPr>
        <w:rFonts w:ascii="Arial" w:hAnsi="Arial" w:cs="Arial"/>
        <w:sz w:val="14"/>
        <w:szCs w:val="14"/>
        <w:lang w:eastAsia="en-US"/>
      </w:rPr>
      <w:t>P</w:t>
    </w:r>
    <w:r w:rsidRPr="00340114">
      <w:rPr>
        <w:rFonts w:ascii="Arial" w:hAnsi="Arial" w:cs="Arial"/>
        <w:sz w:val="14"/>
        <w:szCs w:val="14"/>
        <w:lang w:eastAsia="en-US"/>
      </w:rPr>
      <w:t>révention</w:t>
    </w:r>
    <w:r w:rsidRPr="00340114" w:rsidDel="00AE1C2E">
      <w:rPr>
        <w:rFonts w:ascii="Arial" w:hAnsi="Arial" w:cs="Arial"/>
        <w:sz w:val="14"/>
        <w:szCs w:val="14"/>
        <w:lang w:eastAsia="en-US"/>
      </w:rPr>
      <w:t xml:space="preserve"> </w:t>
    </w:r>
  </w:p>
  <w:p w14:paraId="5AA28A7E" w14:textId="77777777" w:rsidR="005C4053" w:rsidRPr="00340114" w:rsidRDefault="005C4053" w:rsidP="005C4053">
    <w:pPr>
      <w:pStyle w:val="Pieddepage"/>
      <w:ind w:left="432"/>
      <w:jc w:val="right"/>
      <w:rPr>
        <w:rFonts w:ascii="Arial" w:hAnsi="Arial" w:cs="Arial"/>
        <w:sz w:val="14"/>
        <w:szCs w:val="14"/>
      </w:rPr>
    </w:pPr>
    <w:r>
      <w:rPr>
        <w:rFonts w:ascii="Arial" w:hAnsi="Arial" w:cs="Arial"/>
        <w:sz w:val="14"/>
        <w:szCs w:val="14"/>
        <w:lang w:eastAsia="en-US"/>
      </w:rPr>
      <w:t>A</w:t>
    </w:r>
    <w:r w:rsidRPr="00340114">
      <w:rPr>
        <w:rFonts w:ascii="Arial" w:hAnsi="Arial" w:cs="Arial"/>
        <w:sz w:val="14"/>
        <w:szCs w:val="14"/>
        <w:lang w:eastAsia="en-US"/>
      </w:rPr>
      <w:t>ccès au Génie Civil et aux Appuis Aériens pour le</w:t>
    </w:r>
    <w:r>
      <w:rPr>
        <w:rFonts w:ascii="Arial" w:hAnsi="Arial" w:cs="Arial"/>
        <w:sz w:val="14"/>
        <w:szCs w:val="14"/>
        <w:lang w:eastAsia="en-US"/>
      </w:rPr>
      <w:t xml:space="preserve"> déploiement de Boucles et Liaisons O</w:t>
    </w:r>
    <w:r w:rsidRPr="00340114">
      <w:rPr>
        <w:rFonts w:ascii="Arial" w:hAnsi="Arial" w:cs="Arial"/>
        <w:sz w:val="14"/>
        <w:szCs w:val="14"/>
        <w:lang w:eastAsia="en-US"/>
      </w:rPr>
      <w:t>ptique</w:t>
    </w:r>
    <w:r>
      <w:rPr>
        <w:rFonts w:ascii="Arial" w:hAnsi="Arial" w:cs="Arial"/>
        <w:sz w:val="14"/>
        <w:szCs w:val="14"/>
        <w:lang w:eastAsia="en-US"/>
      </w:rPr>
      <w:t>s</w:t>
    </w:r>
    <w:r w:rsidRPr="00340114">
      <w:rPr>
        <w:rFonts w:ascii="Arial" w:hAnsi="Arial" w:cs="Arial"/>
        <w:sz w:val="14"/>
        <w:szCs w:val="14"/>
      </w:rPr>
      <w:t xml:space="preserve"> </w:t>
    </w:r>
  </w:p>
  <w:p w14:paraId="28A7F584" w14:textId="50CB5E1A" w:rsidR="005C4053" w:rsidRPr="00340114" w:rsidRDefault="005C4053" w:rsidP="005C4053">
    <w:pPr>
      <w:pStyle w:val="Pieddepage"/>
      <w:jc w:val="right"/>
      <w:rPr>
        <w:rFonts w:ascii="Arial" w:hAnsi="Arial" w:cs="Arial"/>
        <w:sz w:val="14"/>
        <w:szCs w:val="14"/>
      </w:rPr>
    </w:pPr>
    <w:r w:rsidRPr="00340114">
      <w:rPr>
        <w:rFonts w:ascii="Arial" w:hAnsi="Arial" w:cs="Arial"/>
        <w:sz w:val="14"/>
        <w:szCs w:val="14"/>
      </w:rPr>
      <w:t xml:space="preserve">Version </w:t>
    </w:r>
    <w:r>
      <w:rPr>
        <w:rFonts w:ascii="Arial" w:hAnsi="Arial" w:cs="Arial"/>
        <w:sz w:val="14"/>
        <w:szCs w:val="14"/>
      </w:rPr>
      <w:t>février 2019</w:t>
    </w:r>
  </w:p>
  <w:p w14:paraId="209E2A2E" w14:textId="0B556793" w:rsidR="00971B6B" w:rsidRPr="005973B3" w:rsidRDefault="005C4053" w:rsidP="005C4053">
    <w:pPr>
      <w:pStyle w:val="Pieddepage"/>
      <w:jc w:val="right"/>
    </w:pPr>
    <w:r w:rsidRPr="005C4053">
      <w:rPr>
        <w:rFonts w:ascii="Arial" w:hAnsi="Arial" w:cs="Arial"/>
        <w:sz w:val="14"/>
        <w:szCs w:val="14"/>
        <w:lang w:eastAsia="en-US"/>
      </w:rPr>
      <w:t xml:space="preserve">Page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PAGE </w:instrText>
    </w:r>
    <w:r w:rsidRPr="005C4053">
      <w:rPr>
        <w:rFonts w:ascii="Arial" w:hAnsi="Arial" w:cs="Arial"/>
        <w:sz w:val="14"/>
        <w:szCs w:val="14"/>
        <w:lang w:eastAsia="en-US"/>
      </w:rPr>
      <w:fldChar w:fldCharType="separate"/>
    </w:r>
    <w:r w:rsidR="00706A4F">
      <w:rPr>
        <w:rFonts w:ascii="Arial" w:hAnsi="Arial" w:cs="Arial"/>
        <w:noProof/>
        <w:sz w:val="14"/>
        <w:szCs w:val="14"/>
        <w:lang w:eastAsia="en-US"/>
      </w:rPr>
      <w:t>2</w:t>
    </w:r>
    <w:r w:rsidRPr="005C4053">
      <w:rPr>
        <w:rFonts w:ascii="Arial" w:hAnsi="Arial" w:cs="Arial"/>
        <w:sz w:val="14"/>
        <w:szCs w:val="14"/>
        <w:lang w:eastAsia="en-US"/>
      </w:rPr>
      <w:fldChar w:fldCharType="end"/>
    </w:r>
    <w:r w:rsidRPr="005C4053">
      <w:rPr>
        <w:rFonts w:ascii="Arial" w:hAnsi="Arial" w:cs="Arial"/>
        <w:sz w:val="14"/>
        <w:szCs w:val="14"/>
        <w:lang w:eastAsia="en-US"/>
      </w:rPr>
      <w:t xml:space="preserve"> sur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NUMPAGES </w:instrText>
    </w:r>
    <w:r w:rsidRPr="005C4053">
      <w:rPr>
        <w:rFonts w:ascii="Arial" w:hAnsi="Arial" w:cs="Arial"/>
        <w:sz w:val="14"/>
        <w:szCs w:val="14"/>
        <w:lang w:eastAsia="en-US"/>
      </w:rPr>
      <w:fldChar w:fldCharType="separate"/>
    </w:r>
    <w:r w:rsidR="00706A4F">
      <w:rPr>
        <w:rFonts w:ascii="Arial" w:hAnsi="Arial" w:cs="Arial"/>
        <w:noProof/>
        <w:sz w:val="14"/>
        <w:szCs w:val="14"/>
        <w:lang w:eastAsia="en-US"/>
      </w:rPr>
      <w:t>19</w:t>
    </w:r>
    <w:r w:rsidRPr="005C4053">
      <w:rPr>
        <w:rFonts w:ascii="Arial" w:hAnsi="Arial" w:cs="Arial"/>
        <w:sz w:val="14"/>
        <w:szCs w:val="14"/>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E2B77" w14:textId="77777777" w:rsidR="00C37CB3" w:rsidRDefault="00C37CB3">
      <w:r>
        <w:separator/>
      </w:r>
    </w:p>
  </w:footnote>
  <w:footnote w:type="continuationSeparator" w:id="0">
    <w:p w14:paraId="55E4A343" w14:textId="77777777" w:rsidR="00C37CB3" w:rsidRDefault="00C37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E2A1E" w14:textId="08DC4563" w:rsidR="00971B6B" w:rsidRDefault="00D524C2">
    <w:pPr>
      <w:pStyle w:val="En-tte"/>
    </w:pPr>
    <w:r>
      <w:rPr>
        <w:noProof/>
      </w:rPr>
      <w:drawing>
        <wp:inline distT="0" distB="0" distL="0" distR="0" wp14:anchorId="055EA1CA" wp14:editId="1A71660D">
          <wp:extent cx="1354455" cy="7416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455" cy="74168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E2A29" w14:textId="77777777" w:rsidR="00971B6B" w:rsidRPr="00A5072A" w:rsidRDefault="00971B6B" w:rsidP="00A5072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201"/>
    <w:multiLevelType w:val="hybridMultilevel"/>
    <w:tmpl w:val="C298E4AA"/>
    <w:lvl w:ilvl="0" w:tplc="806AD174">
      <w:start w:val="1"/>
      <w:numFmt w:val="bullet"/>
      <w:lvlText w:val=""/>
      <w:lvlJc w:val="left"/>
      <w:pPr>
        <w:tabs>
          <w:tab w:val="num" w:pos="1065"/>
        </w:tabs>
        <w:ind w:left="1065" w:hanging="360"/>
      </w:pPr>
      <w:rPr>
        <w:rFonts w:ascii="Symbol" w:hAnsi="Symbol" w:hint="default"/>
        <w:b w:val="0"/>
        <w:color w:val="auto"/>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
    <w:nsid w:val="01CA49E2"/>
    <w:multiLevelType w:val="hybridMultilevel"/>
    <w:tmpl w:val="CB089332"/>
    <w:lvl w:ilvl="0" w:tplc="67A22A40">
      <w:start w:val="4"/>
      <w:numFmt w:val="bullet"/>
      <w:lvlText w:val="-"/>
      <w:lvlJc w:val="left"/>
      <w:pPr>
        <w:tabs>
          <w:tab w:val="num" w:pos="1065"/>
        </w:tabs>
        <w:ind w:left="1065" w:hanging="360"/>
      </w:pPr>
      <w:rPr>
        <w:rFonts w:ascii="Arial" w:eastAsia="Times New Roman" w:hAnsi="Arial" w:cs="Arial" w:hint="default"/>
        <w:b w:val="0"/>
        <w:color w:val="auto"/>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nsid w:val="059B4037"/>
    <w:multiLevelType w:val="multilevel"/>
    <w:tmpl w:val="16C4CA0E"/>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BCB7DB0"/>
    <w:multiLevelType w:val="hybridMultilevel"/>
    <w:tmpl w:val="1CF2E6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1CBE6E5E"/>
    <w:multiLevelType w:val="hybridMultilevel"/>
    <w:tmpl w:val="A53A49BE"/>
    <w:lvl w:ilvl="0" w:tplc="86DE67E8">
      <w:numFmt w:val="bullet"/>
      <w:lvlText w:val=""/>
      <w:lvlJc w:val="left"/>
      <w:pPr>
        <w:tabs>
          <w:tab w:val="num" w:pos="1065"/>
        </w:tabs>
        <w:ind w:left="1065" w:hanging="360"/>
      </w:pPr>
      <w:rPr>
        <w:rFonts w:ascii="Symbol" w:eastAsia="Times New Roman" w:hAnsi="Symbol"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cs="Times New Roman" w:hint="default"/>
      </w:rPr>
    </w:lvl>
    <w:lvl w:ilvl="3" w:tplc="040C0001">
      <w:start w:val="1"/>
      <w:numFmt w:val="bullet"/>
      <w:lvlText w:val=""/>
      <w:lvlJc w:val="left"/>
      <w:pPr>
        <w:tabs>
          <w:tab w:val="num" w:pos="3225"/>
        </w:tabs>
        <w:ind w:left="3225" w:hanging="360"/>
      </w:pPr>
      <w:rPr>
        <w:rFonts w:ascii="Symbol" w:hAnsi="Symbol" w:cs="Times New Roman"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cs="Times New Roman" w:hint="default"/>
      </w:rPr>
    </w:lvl>
    <w:lvl w:ilvl="6" w:tplc="040C0001">
      <w:start w:val="1"/>
      <w:numFmt w:val="bullet"/>
      <w:lvlText w:val=""/>
      <w:lvlJc w:val="left"/>
      <w:pPr>
        <w:tabs>
          <w:tab w:val="num" w:pos="5385"/>
        </w:tabs>
        <w:ind w:left="5385" w:hanging="360"/>
      </w:pPr>
      <w:rPr>
        <w:rFonts w:ascii="Symbol" w:hAnsi="Symbol" w:cs="Times New Roman"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cs="Times New Roman" w:hint="default"/>
      </w:rPr>
    </w:lvl>
  </w:abstractNum>
  <w:abstractNum w:abstractNumId="5">
    <w:nsid w:val="237508CF"/>
    <w:multiLevelType w:val="hybridMultilevel"/>
    <w:tmpl w:val="54107C8A"/>
    <w:lvl w:ilvl="0" w:tplc="A8C8937C">
      <w:start w:val="1"/>
      <w:numFmt w:val="bullet"/>
      <w:lvlText w:val=""/>
      <w:lvlJc w:val="left"/>
      <w:pPr>
        <w:tabs>
          <w:tab w:val="num" w:pos="227"/>
        </w:tabs>
        <w:ind w:left="567" w:hanging="340"/>
      </w:pPr>
      <w:rPr>
        <w:rFonts w:ascii="Wingdings 3" w:hAnsi="Wingdings 3" w:hint="default"/>
        <w:color w:val="FF66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3CD3721"/>
    <w:multiLevelType w:val="multilevel"/>
    <w:tmpl w:val="BDE47926"/>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pStyle w:val="Titre2"/>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7093C10"/>
    <w:multiLevelType w:val="hybridMultilevel"/>
    <w:tmpl w:val="D9645886"/>
    <w:lvl w:ilvl="0" w:tplc="A8C8937C">
      <w:start w:val="1"/>
      <w:numFmt w:val="bullet"/>
      <w:lvlText w:val=""/>
      <w:lvlJc w:val="left"/>
      <w:pPr>
        <w:tabs>
          <w:tab w:val="num" w:pos="227"/>
        </w:tabs>
        <w:ind w:left="567" w:hanging="340"/>
      </w:pPr>
      <w:rPr>
        <w:rFonts w:ascii="Wingdings 3" w:hAnsi="Wingdings 3" w:hint="default"/>
        <w:color w:val="FF66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FDF4685"/>
    <w:multiLevelType w:val="multilevel"/>
    <w:tmpl w:val="768A04D4"/>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033407A"/>
    <w:multiLevelType w:val="multilevel"/>
    <w:tmpl w:val="17300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5310"/>
        </w:tabs>
        <w:ind w:left="5310" w:hanging="108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490"/>
        </w:tabs>
        <w:ind w:left="8490" w:hanging="144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670"/>
        </w:tabs>
        <w:ind w:left="11670" w:hanging="1800"/>
      </w:pPr>
      <w:rPr>
        <w:rFonts w:hint="default"/>
      </w:rPr>
    </w:lvl>
    <w:lvl w:ilvl="8">
      <w:start w:val="1"/>
      <w:numFmt w:val="decimal"/>
      <w:lvlText w:val="%1.%2.%3.%4.%5.%6.%7.%8.%9"/>
      <w:lvlJc w:val="left"/>
      <w:pPr>
        <w:tabs>
          <w:tab w:val="num" w:pos="13440"/>
        </w:tabs>
        <w:ind w:left="13440" w:hanging="2160"/>
      </w:pPr>
      <w:rPr>
        <w:rFonts w:hint="default"/>
      </w:rPr>
    </w:lvl>
  </w:abstractNum>
  <w:abstractNum w:abstractNumId="11">
    <w:nsid w:val="366E5699"/>
    <w:multiLevelType w:val="multilevel"/>
    <w:tmpl w:val="30603300"/>
    <w:lvl w:ilvl="0">
      <w:start w:val="1"/>
      <w:numFmt w:val="decimal"/>
      <w:pStyle w:val="Titre1"/>
      <w:suff w:val="space"/>
      <w:lvlText w:val="article %1"/>
      <w:lvlJc w:val="left"/>
      <w:pPr>
        <w:ind w:left="431" w:hanging="431"/>
      </w:pPr>
      <w:rPr>
        <w:rFonts w:hint="default"/>
      </w:rPr>
    </w:lvl>
    <w:lvl w:ilvl="1">
      <w:start w:val="1"/>
      <w:numFmt w:val="decimal"/>
      <w:pStyle w:val="Titre20"/>
      <w:suff w:val="space"/>
      <w:lvlText w:val="%1.%2"/>
      <w:lvlJc w:val="left"/>
      <w:pPr>
        <w:ind w:left="578" w:hanging="578"/>
      </w:pPr>
      <w:rPr>
        <w:rFonts w:ascii="Helvetica 55 Roman" w:hAnsi="Helvetica 55 Roman" w:hint="default"/>
        <w:b w:val="0"/>
        <w:i w:val="0"/>
        <w:iCs w:val="0"/>
        <w:caps w:val="0"/>
        <w:smallCaps w:val="0"/>
        <w:strike w:val="0"/>
        <w:dstrike w:val="0"/>
        <w:outline w:val="0"/>
        <w:shadow w:val="0"/>
        <w:emboss w:val="0"/>
        <w:imprint w:val="0"/>
        <w:vanish w:val="0"/>
        <w:spacing w:val="0"/>
        <w:position w:val="0"/>
        <w:sz w:val="28"/>
        <w:szCs w:val="28"/>
        <w:u w:val="none"/>
        <w:vertAlign w:val="baseline"/>
        <w:em w:val="none"/>
      </w:rPr>
    </w:lvl>
    <w:lvl w:ilvl="2">
      <w:start w:val="1"/>
      <w:numFmt w:val="decimal"/>
      <w:pStyle w:val="Titre3"/>
      <w:suff w:val="space"/>
      <w:lvlText w:val="%1.%2.%3"/>
      <w:lvlJc w:val="left"/>
      <w:pPr>
        <w:ind w:left="0" w:firstLine="0"/>
      </w:pPr>
      <w:rPr>
        <w:rFonts w:ascii="Helvetica 55 Roman" w:hAnsi="Helvetica 55 Roman" w:hint="default"/>
        <w:b w:val="0"/>
        <w:i w:val="0"/>
        <w:caps w:val="0"/>
        <w:strike w:val="0"/>
        <w:dstrike w:val="0"/>
        <w:outline w:val="0"/>
        <w:shadow w:val="0"/>
        <w:emboss w:val="0"/>
        <w:imprint w:val="0"/>
        <w:vanish w:val="0"/>
        <w:sz w:val="24"/>
        <w:szCs w:val="24"/>
        <w:vertAlign w:val="baseline"/>
      </w:rPr>
    </w:lvl>
    <w:lvl w:ilvl="3">
      <w:start w:val="1"/>
      <w:numFmt w:val="decimal"/>
      <w:pStyle w:val="Titre4"/>
      <w:suff w:val="space"/>
      <w:lvlText w:val="%1.%2.%3.%4"/>
      <w:lvlJc w:val="left"/>
      <w:pPr>
        <w:ind w:left="864" w:hanging="864"/>
      </w:pPr>
      <w:rPr>
        <w:rFonts w:ascii="Helvetica 55 Roman" w:hAnsi="Helvetica 55 Roman" w:hint="default"/>
        <w:b w:val="0"/>
        <w:i w:val="0"/>
        <w:caps w:val="0"/>
        <w:strike w:val="0"/>
        <w:dstrike w:val="0"/>
        <w:outline w:val="0"/>
        <w:shadow w:val="0"/>
        <w:emboss w:val="0"/>
        <w:imprint w:val="0"/>
        <w:vanish w:val="0"/>
        <w:sz w:val="20"/>
        <w:szCs w:val="20"/>
        <w:u w:val="none"/>
        <w:vertAlign w:val="baseli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nsid w:val="37A15280"/>
    <w:multiLevelType w:val="multilevel"/>
    <w:tmpl w:val="71CC05C6"/>
    <w:lvl w:ilvl="0">
      <w:start w:val="1"/>
      <w:numFmt w:val="bullet"/>
      <w:lvlText w:val=""/>
      <w:lvlJc w:val="left"/>
      <w:pPr>
        <w:tabs>
          <w:tab w:val="num" w:pos="360"/>
        </w:tabs>
        <w:ind w:left="700" w:hanging="340"/>
      </w:pPr>
      <w:rPr>
        <w:rFonts w:ascii="Wingdings 3" w:hAnsi="Wingdings 3" w:hint="default"/>
        <w:color w:val="FF66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3B1F4E86"/>
    <w:multiLevelType w:val="multilevel"/>
    <w:tmpl w:val="802820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7D0668"/>
    <w:multiLevelType w:val="multilevel"/>
    <w:tmpl w:val="C8644B7A"/>
    <w:lvl w:ilvl="0">
      <w:start w:val="1"/>
      <w:numFmt w:val="bullet"/>
      <w:lvlText w:val=""/>
      <w:lvlJc w:val="left"/>
      <w:pPr>
        <w:tabs>
          <w:tab w:val="num" w:pos="360"/>
        </w:tabs>
        <w:ind w:left="700" w:hanging="340"/>
      </w:pPr>
      <w:rPr>
        <w:rFonts w:ascii="Wingdings 3" w:hAnsi="Wingdings 3" w:hint="default"/>
        <w:color w:val="FF66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350A2E"/>
    <w:multiLevelType w:val="multilevel"/>
    <w:tmpl w:val="5668671C"/>
    <w:lvl w:ilvl="0">
      <w:start w:val="1"/>
      <w:numFmt w:val="bullet"/>
      <w:lvlText w:val=""/>
      <w:lvlJc w:val="left"/>
      <w:pPr>
        <w:tabs>
          <w:tab w:val="num" w:pos="360"/>
        </w:tabs>
        <w:ind w:left="700" w:hanging="340"/>
      </w:pPr>
      <w:rPr>
        <w:rFonts w:ascii="Wingdings 3" w:hAnsi="Wingdings 3" w:hint="default"/>
        <w:color w:val="FF6600"/>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1F92F6A"/>
    <w:multiLevelType w:val="multilevel"/>
    <w:tmpl w:val="52E6CBE2"/>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43357B7E"/>
    <w:multiLevelType w:val="multilevel"/>
    <w:tmpl w:val="1B9A63D6"/>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6421F08"/>
    <w:multiLevelType w:val="multilevel"/>
    <w:tmpl w:val="C540BACA"/>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75A7E48"/>
    <w:multiLevelType w:val="multilevel"/>
    <w:tmpl w:val="8D06A6AA"/>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491B4581"/>
    <w:multiLevelType w:val="multilevel"/>
    <w:tmpl w:val="BDE47926"/>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CA405F9"/>
    <w:multiLevelType w:val="multilevel"/>
    <w:tmpl w:val="8D06A6AA"/>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E583924"/>
    <w:multiLevelType w:val="multilevel"/>
    <w:tmpl w:val="D8BAE290"/>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EF55886"/>
    <w:multiLevelType w:val="multilevel"/>
    <w:tmpl w:val="837482E2"/>
    <w:lvl w:ilvl="0">
      <w:start w:val="1"/>
      <w:numFmt w:val="decimal"/>
      <w:pStyle w:val="StyleTitre1"/>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0C1359D"/>
    <w:multiLevelType w:val="multilevel"/>
    <w:tmpl w:val="52E6CBE2"/>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2623C9E"/>
    <w:multiLevelType w:val="multilevel"/>
    <w:tmpl w:val="79E8297E"/>
    <w:lvl w:ilvl="0">
      <w:start w:val="1"/>
      <w:numFmt w:val="bullet"/>
      <w:lvlText w:val=""/>
      <w:lvlJc w:val="left"/>
      <w:pPr>
        <w:tabs>
          <w:tab w:val="num" w:pos="360"/>
        </w:tabs>
        <w:ind w:left="700" w:hanging="340"/>
      </w:pPr>
      <w:rPr>
        <w:rFonts w:ascii="Wingdings 3" w:hAnsi="Wingdings 3" w:hint="default"/>
        <w:color w:val="FF66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7A59B1"/>
    <w:multiLevelType w:val="multilevel"/>
    <w:tmpl w:val="D514F066"/>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42C6280"/>
    <w:multiLevelType w:val="multilevel"/>
    <w:tmpl w:val="8D06A6AA"/>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4952845"/>
    <w:multiLevelType w:val="multilevel"/>
    <w:tmpl w:val="95B826C4"/>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E2E540E"/>
    <w:multiLevelType w:val="multilevel"/>
    <w:tmpl w:val="B0FC40D8"/>
    <w:lvl w:ilvl="0">
      <w:start w:val="1"/>
      <w:numFmt w:val="bullet"/>
      <w:lvlText w:val=""/>
      <w:lvlJc w:val="left"/>
      <w:pPr>
        <w:tabs>
          <w:tab w:val="num" w:pos="360"/>
        </w:tabs>
        <w:ind w:left="700" w:hanging="340"/>
      </w:pPr>
      <w:rPr>
        <w:rFonts w:ascii="Wingdings 3" w:hAnsi="Wingdings 3" w:hint="default"/>
        <w:color w:val="FF6600"/>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5291397"/>
    <w:multiLevelType w:val="multilevel"/>
    <w:tmpl w:val="09208B26"/>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DCE4AD4"/>
    <w:multiLevelType w:val="hybridMultilevel"/>
    <w:tmpl w:val="D9AAE1B0"/>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nsid w:val="73235616"/>
    <w:multiLevelType w:val="hybridMultilevel"/>
    <w:tmpl w:val="83E2E2F6"/>
    <w:lvl w:ilvl="0" w:tplc="040C0003">
      <w:start w:val="1"/>
      <w:numFmt w:val="bullet"/>
      <w:lvlText w:val="o"/>
      <w:lvlJc w:val="left"/>
      <w:pPr>
        <w:tabs>
          <w:tab w:val="num" w:pos="720"/>
        </w:tabs>
        <w:ind w:left="720" w:hanging="360"/>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758A07A4"/>
    <w:multiLevelType w:val="multilevel"/>
    <w:tmpl w:val="52E6CBE2"/>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7B24713C"/>
    <w:multiLevelType w:val="multilevel"/>
    <w:tmpl w:val="297271FE"/>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BD602F4"/>
    <w:multiLevelType w:val="multilevel"/>
    <w:tmpl w:val="CB089332"/>
    <w:lvl w:ilvl="0">
      <w:start w:val="4"/>
      <w:numFmt w:val="bullet"/>
      <w:lvlText w:val="-"/>
      <w:lvlJc w:val="left"/>
      <w:pPr>
        <w:tabs>
          <w:tab w:val="num" w:pos="1065"/>
        </w:tabs>
        <w:ind w:left="1065" w:hanging="360"/>
      </w:pPr>
      <w:rPr>
        <w:rFonts w:ascii="Arial" w:eastAsia="Times New Roman" w:hAnsi="Arial" w:cs="Arial" w:hint="default"/>
        <w:b w:val="0"/>
        <w:color w:val="auto"/>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39">
    <w:nsid w:val="7C662FFF"/>
    <w:multiLevelType w:val="multilevel"/>
    <w:tmpl w:val="8D06A6AA"/>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7C7C7687"/>
    <w:multiLevelType w:val="hybridMultilevel"/>
    <w:tmpl w:val="954E5D12"/>
    <w:lvl w:ilvl="0" w:tplc="5ABAE9A2">
      <w:start w:val="1"/>
      <w:numFmt w:val="bullet"/>
      <w:lvlText w:val="-"/>
      <w:lvlJc w:val="left"/>
      <w:pPr>
        <w:ind w:left="720" w:hanging="360"/>
      </w:pPr>
      <w:rPr>
        <w:rFonts w:ascii="Helvetica 55 Roman" w:eastAsia="Times New Roman" w:hAnsi="Helvetica 55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D2A12C0"/>
    <w:multiLevelType w:val="multilevel"/>
    <w:tmpl w:val="8D06A6AA"/>
    <w:lvl w:ilvl="0">
      <w:start w:val="1"/>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794"/>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7F286E6D"/>
    <w:multiLevelType w:val="multilevel"/>
    <w:tmpl w:val="52E6CBE2"/>
    <w:lvl w:ilvl="0">
      <w:start w:val="2"/>
      <w:numFmt w:val="decimal"/>
      <w:suff w:val="space"/>
      <w:lvlText w:val="article %1"/>
      <w:lvlJc w:val="left"/>
      <w:pPr>
        <w:ind w:left="431" w:hanging="431"/>
      </w:pPr>
      <w:rPr>
        <w:rFonts w:ascii="Helvetica 55 Roman" w:hAnsi="Helvetica 55 Roman" w:hint="default"/>
        <w:b w:val="0"/>
        <w:i w:val="0"/>
        <w:caps w:val="0"/>
        <w:strike w:val="0"/>
        <w:dstrike w:val="0"/>
        <w:outline w:val="0"/>
        <w:shadow w:val="0"/>
        <w:emboss w:val="0"/>
        <w:imprint w:val="0"/>
        <w:vanish w:val="0"/>
        <w:color w:val="FF6600"/>
        <w:sz w:val="36"/>
        <w:szCs w:val="36"/>
        <w:vertAlign w:val="baseline"/>
      </w:rPr>
    </w:lvl>
    <w:lvl w:ilvl="1">
      <w:start w:val="1"/>
      <w:numFmt w:val="decimal"/>
      <w:suff w:val="space"/>
      <w:lvlText w:val="%1.%2 "/>
      <w:lvlJc w:val="left"/>
      <w:pPr>
        <w:ind w:left="907" w:hanging="907"/>
      </w:pPr>
      <w:rPr>
        <w:rFonts w:hint="default"/>
        <w:b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F4677D5"/>
    <w:multiLevelType w:val="multilevel"/>
    <w:tmpl w:val="16C4CA0E"/>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FF53ECA"/>
    <w:multiLevelType w:val="multilevel"/>
    <w:tmpl w:val="16C4CA0E"/>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4"/>
  </w:num>
  <w:num w:numId="3">
    <w:abstractNumId w:val="1"/>
  </w:num>
  <w:num w:numId="4">
    <w:abstractNumId w:val="2"/>
  </w:num>
  <w:num w:numId="5">
    <w:abstractNumId w:val="24"/>
  </w:num>
  <w:num w:numId="6">
    <w:abstractNumId w:val="6"/>
  </w:num>
  <w:num w:numId="7">
    <w:abstractNumId w:val="11"/>
  </w:num>
  <w:num w:numId="8">
    <w:abstractNumId w:val="10"/>
  </w:num>
  <w:num w:numId="9">
    <w:abstractNumId w:val="28"/>
  </w:num>
  <w:num w:numId="10">
    <w:abstractNumId w:val="37"/>
  </w:num>
  <w:num w:numId="11">
    <w:abstractNumId w:val="11"/>
  </w:num>
  <w:num w:numId="12">
    <w:abstractNumId w:val="32"/>
  </w:num>
  <w:num w:numId="13">
    <w:abstractNumId w:val="19"/>
  </w:num>
  <w:num w:numId="14">
    <w:abstractNumId w:val="9"/>
  </w:num>
  <w:num w:numId="15">
    <w:abstractNumId w:val="3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26"/>
  </w:num>
  <w:num w:numId="18">
    <w:abstractNumId w:val="39"/>
  </w:num>
  <w:num w:numId="19">
    <w:abstractNumId w:val="42"/>
  </w:num>
  <w:num w:numId="20">
    <w:abstractNumId w:val="29"/>
  </w:num>
  <w:num w:numId="21">
    <w:abstractNumId w:val="23"/>
  </w:num>
  <w:num w:numId="22">
    <w:abstractNumId w:val="17"/>
  </w:num>
  <w:num w:numId="23">
    <w:abstractNumId w:val="36"/>
  </w:num>
  <w:num w:numId="24">
    <w:abstractNumId w:val="20"/>
  </w:num>
  <w:num w:numId="25">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8"/>
  </w:num>
  <w:num w:numId="30">
    <w:abstractNumId w:val="38"/>
  </w:num>
  <w:num w:numId="31">
    <w:abstractNumId w:val="0"/>
  </w:num>
  <w:num w:numId="32">
    <w:abstractNumId w:val="21"/>
  </w:num>
  <w:num w:numId="33">
    <w:abstractNumId w:val="43"/>
  </w:num>
  <w:num w:numId="34">
    <w:abstractNumId w:val="44"/>
  </w:num>
  <w:num w:numId="35">
    <w:abstractNumId w:val="4"/>
  </w:num>
  <w:num w:numId="36">
    <w:abstractNumId w:val="13"/>
  </w:num>
  <w:num w:numId="37">
    <w:abstractNumId w:val="8"/>
  </w:num>
  <w:num w:numId="38">
    <w:abstractNumId w:val="22"/>
  </w:num>
  <w:num w:numId="39">
    <w:abstractNumId w:val="35"/>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3"/>
  </w:num>
  <w:num w:numId="43">
    <w:abstractNumId w:val="14"/>
  </w:num>
  <w:num w:numId="44">
    <w:abstractNumId w:val="16"/>
  </w:num>
  <w:num w:numId="45">
    <w:abstractNumId w:val="31"/>
  </w:num>
  <w:num w:numId="46">
    <w:abstractNumId w:val="15"/>
  </w:num>
  <w:num w:numId="47">
    <w:abstractNumId w:val="12"/>
  </w:num>
  <w:num w:numId="48">
    <w:abstractNumId w:val="27"/>
  </w:num>
  <w:num w:numId="49">
    <w:abstractNumId w:val="7"/>
  </w:num>
  <w:num w:numId="50">
    <w:abstractNumId w:val="4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1484A"/>
    <w:rsid w:val="00002B24"/>
    <w:rsid w:val="000057FA"/>
    <w:rsid w:val="00006373"/>
    <w:rsid w:val="000070A8"/>
    <w:rsid w:val="00007987"/>
    <w:rsid w:val="00007DF6"/>
    <w:rsid w:val="00010A84"/>
    <w:rsid w:val="000110E8"/>
    <w:rsid w:val="00012FD1"/>
    <w:rsid w:val="000134E9"/>
    <w:rsid w:val="000170A4"/>
    <w:rsid w:val="00017F89"/>
    <w:rsid w:val="000211D5"/>
    <w:rsid w:val="00023492"/>
    <w:rsid w:val="0002486C"/>
    <w:rsid w:val="0002564C"/>
    <w:rsid w:val="00025AAB"/>
    <w:rsid w:val="00025C1A"/>
    <w:rsid w:val="0002675A"/>
    <w:rsid w:val="00030406"/>
    <w:rsid w:val="00032118"/>
    <w:rsid w:val="000321A3"/>
    <w:rsid w:val="00032531"/>
    <w:rsid w:val="00032D6F"/>
    <w:rsid w:val="0003387B"/>
    <w:rsid w:val="00033CE5"/>
    <w:rsid w:val="00035757"/>
    <w:rsid w:val="00035B09"/>
    <w:rsid w:val="00036301"/>
    <w:rsid w:val="00041F06"/>
    <w:rsid w:val="00042421"/>
    <w:rsid w:val="000442F1"/>
    <w:rsid w:val="000529DD"/>
    <w:rsid w:val="0005325D"/>
    <w:rsid w:val="00054495"/>
    <w:rsid w:val="00055132"/>
    <w:rsid w:val="00055806"/>
    <w:rsid w:val="000604DB"/>
    <w:rsid w:val="000627FE"/>
    <w:rsid w:val="00062B88"/>
    <w:rsid w:val="00062C7E"/>
    <w:rsid w:val="00063ADF"/>
    <w:rsid w:val="00063AE9"/>
    <w:rsid w:val="00065190"/>
    <w:rsid w:val="00066E12"/>
    <w:rsid w:val="000708AC"/>
    <w:rsid w:val="00074B8C"/>
    <w:rsid w:val="0007652A"/>
    <w:rsid w:val="00076A87"/>
    <w:rsid w:val="000808D5"/>
    <w:rsid w:val="00081C97"/>
    <w:rsid w:val="0008219D"/>
    <w:rsid w:val="00082614"/>
    <w:rsid w:val="00086C8B"/>
    <w:rsid w:val="00091686"/>
    <w:rsid w:val="00091ED7"/>
    <w:rsid w:val="00092FB1"/>
    <w:rsid w:val="00093A5D"/>
    <w:rsid w:val="00093FDF"/>
    <w:rsid w:val="000A05E2"/>
    <w:rsid w:val="000A140D"/>
    <w:rsid w:val="000A22C0"/>
    <w:rsid w:val="000A367D"/>
    <w:rsid w:val="000A3763"/>
    <w:rsid w:val="000A4414"/>
    <w:rsid w:val="000A4422"/>
    <w:rsid w:val="000A557A"/>
    <w:rsid w:val="000A6300"/>
    <w:rsid w:val="000A6877"/>
    <w:rsid w:val="000B07BE"/>
    <w:rsid w:val="000B15BF"/>
    <w:rsid w:val="000B2FEF"/>
    <w:rsid w:val="000B31BE"/>
    <w:rsid w:val="000B382E"/>
    <w:rsid w:val="000B4E97"/>
    <w:rsid w:val="000C02EF"/>
    <w:rsid w:val="000C603C"/>
    <w:rsid w:val="000C67D6"/>
    <w:rsid w:val="000C7664"/>
    <w:rsid w:val="000D1BA5"/>
    <w:rsid w:val="000D343D"/>
    <w:rsid w:val="000D4CF6"/>
    <w:rsid w:val="000D751F"/>
    <w:rsid w:val="000E14A4"/>
    <w:rsid w:val="000E642C"/>
    <w:rsid w:val="000E64DD"/>
    <w:rsid w:val="000E6CD1"/>
    <w:rsid w:val="000F2FF5"/>
    <w:rsid w:val="000F3ACC"/>
    <w:rsid w:val="000F4081"/>
    <w:rsid w:val="000F410F"/>
    <w:rsid w:val="000F7631"/>
    <w:rsid w:val="000F7B10"/>
    <w:rsid w:val="00101232"/>
    <w:rsid w:val="0010630D"/>
    <w:rsid w:val="00112890"/>
    <w:rsid w:val="00113054"/>
    <w:rsid w:val="00113801"/>
    <w:rsid w:val="00113BD0"/>
    <w:rsid w:val="00115AA0"/>
    <w:rsid w:val="00116ACC"/>
    <w:rsid w:val="00116D7C"/>
    <w:rsid w:val="001217B2"/>
    <w:rsid w:val="001235FE"/>
    <w:rsid w:val="001238FC"/>
    <w:rsid w:val="00125105"/>
    <w:rsid w:val="00125915"/>
    <w:rsid w:val="00125E5A"/>
    <w:rsid w:val="00130495"/>
    <w:rsid w:val="00130C53"/>
    <w:rsid w:val="00132479"/>
    <w:rsid w:val="00132CF8"/>
    <w:rsid w:val="00134AB9"/>
    <w:rsid w:val="00135221"/>
    <w:rsid w:val="001377E2"/>
    <w:rsid w:val="00141E0E"/>
    <w:rsid w:val="00142A8A"/>
    <w:rsid w:val="00144771"/>
    <w:rsid w:val="00144D69"/>
    <w:rsid w:val="00150317"/>
    <w:rsid w:val="00152D82"/>
    <w:rsid w:val="001545F8"/>
    <w:rsid w:val="00160B0F"/>
    <w:rsid w:val="001630EF"/>
    <w:rsid w:val="0016348E"/>
    <w:rsid w:val="00163754"/>
    <w:rsid w:val="001641D3"/>
    <w:rsid w:val="00167B9F"/>
    <w:rsid w:val="001717CD"/>
    <w:rsid w:val="00171C0F"/>
    <w:rsid w:val="00172D89"/>
    <w:rsid w:val="0018045D"/>
    <w:rsid w:val="001809CB"/>
    <w:rsid w:val="00180ADB"/>
    <w:rsid w:val="00182040"/>
    <w:rsid w:val="00183320"/>
    <w:rsid w:val="00185C00"/>
    <w:rsid w:val="0018676C"/>
    <w:rsid w:val="00187E3A"/>
    <w:rsid w:val="00187F2A"/>
    <w:rsid w:val="00192360"/>
    <w:rsid w:val="00192BF7"/>
    <w:rsid w:val="0019338B"/>
    <w:rsid w:val="00194B88"/>
    <w:rsid w:val="001965C3"/>
    <w:rsid w:val="00196D0B"/>
    <w:rsid w:val="001A1E9A"/>
    <w:rsid w:val="001A5562"/>
    <w:rsid w:val="001A58B3"/>
    <w:rsid w:val="001A60C8"/>
    <w:rsid w:val="001A661A"/>
    <w:rsid w:val="001A7BD8"/>
    <w:rsid w:val="001B31C6"/>
    <w:rsid w:val="001B34BA"/>
    <w:rsid w:val="001B3C11"/>
    <w:rsid w:val="001B3CD3"/>
    <w:rsid w:val="001B598F"/>
    <w:rsid w:val="001B5A37"/>
    <w:rsid w:val="001B6F69"/>
    <w:rsid w:val="001B7C30"/>
    <w:rsid w:val="001C290E"/>
    <w:rsid w:val="001C389A"/>
    <w:rsid w:val="001C424A"/>
    <w:rsid w:val="001D080E"/>
    <w:rsid w:val="001D0D2B"/>
    <w:rsid w:val="001D246F"/>
    <w:rsid w:val="001D336B"/>
    <w:rsid w:val="001D3D52"/>
    <w:rsid w:val="001D4DFA"/>
    <w:rsid w:val="001D6E59"/>
    <w:rsid w:val="001E31FA"/>
    <w:rsid w:val="001E4CA8"/>
    <w:rsid w:val="001E6752"/>
    <w:rsid w:val="001E7449"/>
    <w:rsid w:val="001F0CFD"/>
    <w:rsid w:val="001F0E32"/>
    <w:rsid w:val="001F1586"/>
    <w:rsid w:val="001F2F3C"/>
    <w:rsid w:val="001F6160"/>
    <w:rsid w:val="001F7FDE"/>
    <w:rsid w:val="00200CA0"/>
    <w:rsid w:val="00201DC8"/>
    <w:rsid w:val="002033D1"/>
    <w:rsid w:val="0020391F"/>
    <w:rsid w:val="00206F30"/>
    <w:rsid w:val="00207D71"/>
    <w:rsid w:val="00210749"/>
    <w:rsid w:val="0021259A"/>
    <w:rsid w:val="00212ED3"/>
    <w:rsid w:val="00213290"/>
    <w:rsid w:val="00217220"/>
    <w:rsid w:val="002220E9"/>
    <w:rsid w:val="0022236D"/>
    <w:rsid w:val="00222A13"/>
    <w:rsid w:val="002300F2"/>
    <w:rsid w:val="00230EF9"/>
    <w:rsid w:val="00231423"/>
    <w:rsid w:val="00232C2B"/>
    <w:rsid w:val="00233B1F"/>
    <w:rsid w:val="00234CF7"/>
    <w:rsid w:val="002350B8"/>
    <w:rsid w:val="0023518E"/>
    <w:rsid w:val="0023678F"/>
    <w:rsid w:val="00236B2F"/>
    <w:rsid w:val="00246F37"/>
    <w:rsid w:val="002472D3"/>
    <w:rsid w:val="002475D9"/>
    <w:rsid w:val="00247951"/>
    <w:rsid w:val="00252C9C"/>
    <w:rsid w:val="002541DB"/>
    <w:rsid w:val="00254A26"/>
    <w:rsid w:val="002607CB"/>
    <w:rsid w:val="00260888"/>
    <w:rsid w:val="00260C03"/>
    <w:rsid w:val="002611A6"/>
    <w:rsid w:val="0027403A"/>
    <w:rsid w:val="00275DDF"/>
    <w:rsid w:val="002833BD"/>
    <w:rsid w:val="00286CFA"/>
    <w:rsid w:val="00291D5D"/>
    <w:rsid w:val="00292158"/>
    <w:rsid w:val="002922F6"/>
    <w:rsid w:val="00292EE3"/>
    <w:rsid w:val="00294F7B"/>
    <w:rsid w:val="00297E76"/>
    <w:rsid w:val="002A0BD5"/>
    <w:rsid w:val="002A32A0"/>
    <w:rsid w:val="002A5F8E"/>
    <w:rsid w:val="002A6E88"/>
    <w:rsid w:val="002A753F"/>
    <w:rsid w:val="002B0B4A"/>
    <w:rsid w:val="002B0B50"/>
    <w:rsid w:val="002B2129"/>
    <w:rsid w:val="002B6D35"/>
    <w:rsid w:val="002B715B"/>
    <w:rsid w:val="002B7419"/>
    <w:rsid w:val="002C3DCA"/>
    <w:rsid w:val="002C5843"/>
    <w:rsid w:val="002C6AF8"/>
    <w:rsid w:val="002C6C55"/>
    <w:rsid w:val="002D053B"/>
    <w:rsid w:val="002D07C2"/>
    <w:rsid w:val="002D0BCB"/>
    <w:rsid w:val="002D0E12"/>
    <w:rsid w:val="002D0F24"/>
    <w:rsid w:val="002D3017"/>
    <w:rsid w:val="002D55DF"/>
    <w:rsid w:val="002D6D59"/>
    <w:rsid w:val="002E0EFF"/>
    <w:rsid w:val="002E4E2B"/>
    <w:rsid w:val="002E5E06"/>
    <w:rsid w:val="002E78A3"/>
    <w:rsid w:val="002F137C"/>
    <w:rsid w:val="002F2445"/>
    <w:rsid w:val="002F5D85"/>
    <w:rsid w:val="002F61D7"/>
    <w:rsid w:val="003000B7"/>
    <w:rsid w:val="00300F10"/>
    <w:rsid w:val="003034B7"/>
    <w:rsid w:val="00303F92"/>
    <w:rsid w:val="003056E4"/>
    <w:rsid w:val="00310EC8"/>
    <w:rsid w:val="00311B27"/>
    <w:rsid w:val="00314F30"/>
    <w:rsid w:val="00321AAC"/>
    <w:rsid w:val="00322DA1"/>
    <w:rsid w:val="00325FD8"/>
    <w:rsid w:val="00326489"/>
    <w:rsid w:val="00326B0C"/>
    <w:rsid w:val="003270A4"/>
    <w:rsid w:val="00331548"/>
    <w:rsid w:val="003319A5"/>
    <w:rsid w:val="00340114"/>
    <w:rsid w:val="003403B2"/>
    <w:rsid w:val="0034323A"/>
    <w:rsid w:val="00346FD8"/>
    <w:rsid w:val="003504F5"/>
    <w:rsid w:val="00351644"/>
    <w:rsid w:val="003628CA"/>
    <w:rsid w:val="00363F50"/>
    <w:rsid w:val="00366314"/>
    <w:rsid w:val="00366BAD"/>
    <w:rsid w:val="0037225D"/>
    <w:rsid w:val="00374A56"/>
    <w:rsid w:val="003762C4"/>
    <w:rsid w:val="003809D5"/>
    <w:rsid w:val="0038108E"/>
    <w:rsid w:val="003818DB"/>
    <w:rsid w:val="00381C93"/>
    <w:rsid w:val="00382639"/>
    <w:rsid w:val="00382A03"/>
    <w:rsid w:val="003852DD"/>
    <w:rsid w:val="00386193"/>
    <w:rsid w:val="00387E33"/>
    <w:rsid w:val="00391554"/>
    <w:rsid w:val="00392C51"/>
    <w:rsid w:val="00392D7B"/>
    <w:rsid w:val="0039422E"/>
    <w:rsid w:val="003A1265"/>
    <w:rsid w:val="003A2735"/>
    <w:rsid w:val="003A3D08"/>
    <w:rsid w:val="003A6569"/>
    <w:rsid w:val="003A6616"/>
    <w:rsid w:val="003A7650"/>
    <w:rsid w:val="003A7788"/>
    <w:rsid w:val="003A7995"/>
    <w:rsid w:val="003B3ED4"/>
    <w:rsid w:val="003B41C7"/>
    <w:rsid w:val="003C3FF1"/>
    <w:rsid w:val="003C4B6F"/>
    <w:rsid w:val="003C6BE2"/>
    <w:rsid w:val="003C6C65"/>
    <w:rsid w:val="003D1144"/>
    <w:rsid w:val="003D217A"/>
    <w:rsid w:val="003D5392"/>
    <w:rsid w:val="003D66CD"/>
    <w:rsid w:val="003E3AF9"/>
    <w:rsid w:val="003E4E5B"/>
    <w:rsid w:val="003E4E6E"/>
    <w:rsid w:val="003E5E27"/>
    <w:rsid w:val="003F099A"/>
    <w:rsid w:val="003F0E01"/>
    <w:rsid w:val="003F0FAF"/>
    <w:rsid w:val="003F3CE8"/>
    <w:rsid w:val="003F5A6F"/>
    <w:rsid w:val="0040163E"/>
    <w:rsid w:val="004026A1"/>
    <w:rsid w:val="004039BF"/>
    <w:rsid w:val="00404F6D"/>
    <w:rsid w:val="004063AF"/>
    <w:rsid w:val="004069B9"/>
    <w:rsid w:val="004135C8"/>
    <w:rsid w:val="0041593B"/>
    <w:rsid w:val="00415987"/>
    <w:rsid w:val="00417F0E"/>
    <w:rsid w:val="004219E8"/>
    <w:rsid w:val="00421ED8"/>
    <w:rsid w:val="00422951"/>
    <w:rsid w:val="0042463C"/>
    <w:rsid w:val="00425869"/>
    <w:rsid w:val="00425FB6"/>
    <w:rsid w:val="004263B1"/>
    <w:rsid w:val="00426FB8"/>
    <w:rsid w:val="0043145E"/>
    <w:rsid w:val="00432F20"/>
    <w:rsid w:val="00433060"/>
    <w:rsid w:val="0044078A"/>
    <w:rsid w:val="0044550E"/>
    <w:rsid w:val="00451185"/>
    <w:rsid w:val="004513D5"/>
    <w:rsid w:val="00454111"/>
    <w:rsid w:val="00454A3E"/>
    <w:rsid w:val="00464F9E"/>
    <w:rsid w:val="004670DB"/>
    <w:rsid w:val="00467681"/>
    <w:rsid w:val="00471ECD"/>
    <w:rsid w:val="00473A0A"/>
    <w:rsid w:val="00474814"/>
    <w:rsid w:val="00474CF8"/>
    <w:rsid w:val="00474E2D"/>
    <w:rsid w:val="004750A7"/>
    <w:rsid w:val="00475C6C"/>
    <w:rsid w:val="00476AAC"/>
    <w:rsid w:val="0047768D"/>
    <w:rsid w:val="0048086D"/>
    <w:rsid w:val="004810A6"/>
    <w:rsid w:val="004827AF"/>
    <w:rsid w:val="004862C5"/>
    <w:rsid w:val="00487E23"/>
    <w:rsid w:val="00491CEC"/>
    <w:rsid w:val="004940A5"/>
    <w:rsid w:val="004941CD"/>
    <w:rsid w:val="004952E2"/>
    <w:rsid w:val="00495301"/>
    <w:rsid w:val="004979CF"/>
    <w:rsid w:val="004A318D"/>
    <w:rsid w:val="004A6815"/>
    <w:rsid w:val="004A7F38"/>
    <w:rsid w:val="004B048F"/>
    <w:rsid w:val="004B4B8B"/>
    <w:rsid w:val="004B6C96"/>
    <w:rsid w:val="004B70B1"/>
    <w:rsid w:val="004B74EC"/>
    <w:rsid w:val="004B7A81"/>
    <w:rsid w:val="004C60A1"/>
    <w:rsid w:val="004C6AC6"/>
    <w:rsid w:val="004C6C0B"/>
    <w:rsid w:val="004D10D9"/>
    <w:rsid w:val="004D4A84"/>
    <w:rsid w:val="004D6DF9"/>
    <w:rsid w:val="004E5258"/>
    <w:rsid w:val="004F0BA7"/>
    <w:rsid w:val="004F2301"/>
    <w:rsid w:val="004F5126"/>
    <w:rsid w:val="004F5905"/>
    <w:rsid w:val="004F6744"/>
    <w:rsid w:val="004F7225"/>
    <w:rsid w:val="005047E3"/>
    <w:rsid w:val="00504820"/>
    <w:rsid w:val="00504BA0"/>
    <w:rsid w:val="0050573F"/>
    <w:rsid w:val="005066AC"/>
    <w:rsid w:val="0051006B"/>
    <w:rsid w:val="00512F8F"/>
    <w:rsid w:val="00514951"/>
    <w:rsid w:val="00514D87"/>
    <w:rsid w:val="00514F41"/>
    <w:rsid w:val="00515288"/>
    <w:rsid w:val="00521A69"/>
    <w:rsid w:val="00522692"/>
    <w:rsid w:val="005230E6"/>
    <w:rsid w:val="00523CFE"/>
    <w:rsid w:val="00530C02"/>
    <w:rsid w:val="00531BDF"/>
    <w:rsid w:val="00534074"/>
    <w:rsid w:val="005404E3"/>
    <w:rsid w:val="00541797"/>
    <w:rsid w:val="00541B92"/>
    <w:rsid w:val="00542882"/>
    <w:rsid w:val="00542A9F"/>
    <w:rsid w:val="00542BF4"/>
    <w:rsid w:val="005515C0"/>
    <w:rsid w:val="00551BDF"/>
    <w:rsid w:val="00553AD9"/>
    <w:rsid w:val="005546F2"/>
    <w:rsid w:val="00554CC1"/>
    <w:rsid w:val="005550B5"/>
    <w:rsid w:val="00560802"/>
    <w:rsid w:val="005609C7"/>
    <w:rsid w:val="00560B36"/>
    <w:rsid w:val="00563194"/>
    <w:rsid w:val="005633A7"/>
    <w:rsid w:val="0056402A"/>
    <w:rsid w:val="00564663"/>
    <w:rsid w:val="00564BF0"/>
    <w:rsid w:val="005673A1"/>
    <w:rsid w:val="005703A9"/>
    <w:rsid w:val="0057165F"/>
    <w:rsid w:val="00571998"/>
    <w:rsid w:val="00571AEC"/>
    <w:rsid w:val="00571AF8"/>
    <w:rsid w:val="00572A03"/>
    <w:rsid w:val="0057315D"/>
    <w:rsid w:val="00577088"/>
    <w:rsid w:val="0058192C"/>
    <w:rsid w:val="00581B7C"/>
    <w:rsid w:val="005845FB"/>
    <w:rsid w:val="00584867"/>
    <w:rsid w:val="0058534F"/>
    <w:rsid w:val="005855A1"/>
    <w:rsid w:val="00585CEF"/>
    <w:rsid w:val="00586DAA"/>
    <w:rsid w:val="0059007E"/>
    <w:rsid w:val="0059027A"/>
    <w:rsid w:val="00591B7E"/>
    <w:rsid w:val="00592437"/>
    <w:rsid w:val="00593E7A"/>
    <w:rsid w:val="00594291"/>
    <w:rsid w:val="00594A5F"/>
    <w:rsid w:val="00595587"/>
    <w:rsid w:val="00595929"/>
    <w:rsid w:val="00596DD4"/>
    <w:rsid w:val="005973B3"/>
    <w:rsid w:val="005A0726"/>
    <w:rsid w:val="005A2273"/>
    <w:rsid w:val="005B2288"/>
    <w:rsid w:val="005B31B1"/>
    <w:rsid w:val="005B31C3"/>
    <w:rsid w:val="005B6D78"/>
    <w:rsid w:val="005C15A4"/>
    <w:rsid w:val="005C22BA"/>
    <w:rsid w:val="005C34FD"/>
    <w:rsid w:val="005C4053"/>
    <w:rsid w:val="005C51AA"/>
    <w:rsid w:val="005C7EBB"/>
    <w:rsid w:val="005D1D77"/>
    <w:rsid w:val="005D2546"/>
    <w:rsid w:val="005D31F6"/>
    <w:rsid w:val="005D5A9A"/>
    <w:rsid w:val="005E28C4"/>
    <w:rsid w:val="005E2DFC"/>
    <w:rsid w:val="005E3E16"/>
    <w:rsid w:val="005F1BDC"/>
    <w:rsid w:val="005F233B"/>
    <w:rsid w:val="005F54F3"/>
    <w:rsid w:val="00605D81"/>
    <w:rsid w:val="00607711"/>
    <w:rsid w:val="00611E96"/>
    <w:rsid w:val="006139FC"/>
    <w:rsid w:val="00613C9A"/>
    <w:rsid w:val="00616341"/>
    <w:rsid w:val="006177D0"/>
    <w:rsid w:val="00617CC3"/>
    <w:rsid w:val="0062083B"/>
    <w:rsid w:val="00622C3C"/>
    <w:rsid w:val="006244E3"/>
    <w:rsid w:val="00631A49"/>
    <w:rsid w:val="00635C18"/>
    <w:rsid w:val="0063602B"/>
    <w:rsid w:val="006402FC"/>
    <w:rsid w:val="00641560"/>
    <w:rsid w:val="0064494F"/>
    <w:rsid w:val="00651485"/>
    <w:rsid w:val="00653E02"/>
    <w:rsid w:val="00655E08"/>
    <w:rsid w:val="00657843"/>
    <w:rsid w:val="006578BF"/>
    <w:rsid w:val="00657ED3"/>
    <w:rsid w:val="006639D5"/>
    <w:rsid w:val="00664E2F"/>
    <w:rsid w:val="00667D52"/>
    <w:rsid w:val="00671905"/>
    <w:rsid w:val="00672000"/>
    <w:rsid w:val="006726E6"/>
    <w:rsid w:val="00676782"/>
    <w:rsid w:val="00682D89"/>
    <w:rsid w:val="00686552"/>
    <w:rsid w:val="006918FE"/>
    <w:rsid w:val="006922BC"/>
    <w:rsid w:val="00692DB8"/>
    <w:rsid w:val="006934AA"/>
    <w:rsid w:val="0069484A"/>
    <w:rsid w:val="00694B5B"/>
    <w:rsid w:val="006A41D4"/>
    <w:rsid w:val="006A4B2B"/>
    <w:rsid w:val="006A5282"/>
    <w:rsid w:val="006B338D"/>
    <w:rsid w:val="006B47CA"/>
    <w:rsid w:val="006B550D"/>
    <w:rsid w:val="006B7B71"/>
    <w:rsid w:val="006C2972"/>
    <w:rsid w:val="006C34F9"/>
    <w:rsid w:val="006C3FE5"/>
    <w:rsid w:val="006D0706"/>
    <w:rsid w:val="006D1025"/>
    <w:rsid w:val="006D23BB"/>
    <w:rsid w:val="006D2C65"/>
    <w:rsid w:val="006D5CE4"/>
    <w:rsid w:val="006D6195"/>
    <w:rsid w:val="006E04CE"/>
    <w:rsid w:val="006E3F89"/>
    <w:rsid w:val="006E3FB5"/>
    <w:rsid w:val="006E7AB9"/>
    <w:rsid w:val="006F3D92"/>
    <w:rsid w:val="0070008A"/>
    <w:rsid w:val="00700EA9"/>
    <w:rsid w:val="007025A6"/>
    <w:rsid w:val="00702676"/>
    <w:rsid w:val="00706A4F"/>
    <w:rsid w:val="0070737A"/>
    <w:rsid w:val="007115CC"/>
    <w:rsid w:val="00712619"/>
    <w:rsid w:val="0072190F"/>
    <w:rsid w:val="00723BF1"/>
    <w:rsid w:val="0073388C"/>
    <w:rsid w:val="00735020"/>
    <w:rsid w:val="00736ED6"/>
    <w:rsid w:val="007413C1"/>
    <w:rsid w:val="00741DBB"/>
    <w:rsid w:val="00742297"/>
    <w:rsid w:val="0074550E"/>
    <w:rsid w:val="007509A9"/>
    <w:rsid w:val="00752B94"/>
    <w:rsid w:val="00753FE5"/>
    <w:rsid w:val="00756792"/>
    <w:rsid w:val="00760EE7"/>
    <w:rsid w:val="007610DA"/>
    <w:rsid w:val="007647A7"/>
    <w:rsid w:val="0076701F"/>
    <w:rsid w:val="00771425"/>
    <w:rsid w:val="00772D07"/>
    <w:rsid w:val="00773914"/>
    <w:rsid w:val="00776A78"/>
    <w:rsid w:val="00780640"/>
    <w:rsid w:val="00781935"/>
    <w:rsid w:val="007840CA"/>
    <w:rsid w:val="00784178"/>
    <w:rsid w:val="007865F7"/>
    <w:rsid w:val="00787F05"/>
    <w:rsid w:val="00792E42"/>
    <w:rsid w:val="0079413B"/>
    <w:rsid w:val="007948BB"/>
    <w:rsid w:val="007A009A"/>
    <w:rsid w:val="007A1EB4"/>
    <w:rsid w:val="007A2879"/>
    <w:rsid w:val="007A3B99"/>
    <w:rsid w:val="007A50F8"/>
    <w:rsid w:val="007B086B"/>
    <w:rsid w:val="007B1A2D"/>
    <w:rsid w:val="007B4074"/>
    <w:rsid w:val="007B4A55"/>
    <w:rsid w:val="007B6488"/>
    <w:rsid w:val="007C28D6"/>
    <w:rsid w:val="007C30BC"/>
    <w:rsid w:val="007C5CAC"/>
    <w:rsid w:val="007C67B9"/>
    <w:rsid w:val="007C6BA0"/>
    <w:rsid w:val="007C78D8"/>
    <w:rsid w:val="007C7F04"/>
    <w:rsid w:val="007D1C67"/>
    <w:rsid w:val="007D2498"/>
    <w:rsid w:val="007D2680"/>
    <w:rsid w:val="007D2E02"/>
    <w:rsid w:val="007D3212"/>
    <w:rsid w:val="007D6303"/>
    <w:rsid w:val="007D6BFF"/>
    <w:rsid w:val="007D7AAF"/>
    <w:rsid w:val="007E0253"/>
    <w:rsid w:val="007E3D5A"/>
    <w:rsid w:val="007E46F8"/>
    <w:rsid w:val="007E5A55"/>
    <w:rsid w:val="007F2293"/>
    <w:rsid w:val="007F6CC4"/>
    <w:rsid w:val="007F7FCF"/>
    <w:rsid w:val="008001FA"/>
    <w:rsid w:val="00800A26"/>
    <w:rsid w:val="00801AD0"/>
    <w:rsid w:val="00802687"/>
    <w:rsid w:val="008048B9"/>
    <w:rsid w:val="00804A45"/>
    <w:rsid w:val="0080549B"/>
    <w:rsid w:val="008055ED"/>
    <w:rsid w:val="008062C1"/>
    <w:rsid w:val="0081391A"/>
    <w:rsid w:val="0081745D"/>
    <w:rsid w:val="008203E2"/>
    <w:rsid w:val="008232B1"/>
    <w:rsid w:val="00823ECB"/>
    <w:rsid w:val="008263B8"/>
    <w:rsid w:val="00833E33"/>
    <w:rsid w:val="00836163"/>
    <w:rsid w:val="00840593"/>
    <w:rsid w:val="00840986"/>
    <w:rsid w:val="00843524"/>
    <w:rsid w:val="00844714"/>
    <w:rsid w:val="00846459"/>
    <w:rsid w:val="00846635"/>
    <w:rsid w:val="0085158F"/>
    <w:rsid w:val="0085294B"/>
    <w:rsid w:val="0086238F"/>
    <w:rsid w:val="0086522A"/>
    <w:rsid w:val="0086630B"/>
    <w:rsid w:val="00872F44"/>
    <w:rsid w:val="00877CBF"/>
    <w:rsid w:val="00882BD5"/>
    <w:rsid w:val="008836AE"/>
    <w:rsid w:val="008840BD"/>
    <w:rsid w:val="00884805"/>
    <w:rsid w:val="008851A9"/>
    <w:rsid w:val="00885E5E"/>
    <w:rsid w:val="00887389"/>
    <w:rsid w:val="00891A6E"/>
    <w:rsid w:val="0089617E"/>
    <w:rsid w:val="008A24CA"/>
    <w:rsid w:val="008A5232"/>
    <w:rsid w:val="008A5820"/>
    <w:rsid w:val="008A6B7A"/>
    <w:rsid w:val="008B0599"/>
    <w:rsid w:val="008B27F2"/>
    <w:rsid w:val="008B34B9"/>
    <w:rsid w:val="008B4378"/>
    <w:rsid w:val="008B4830"/>
    <w:rsid w:val="008B493C"/>
    <w:rsid w:val="008B69FF"/>
    <w:rsid w:val="008C1004"/>
    <w:rsid w:val="008C2BC3"/>
    <w:rsid w:val="008C51CB"/>
    <w:rsid w:val="008C5D40"/>
    <w:rsid w:val="008C62D5"/>
    <w:rsid w:val="008D085F"/>
    <w:rsid w:val="008D12D7"/>
    <w:rsid w:val="008D250B"/>
    <w:rsid w:val="008D2F03"/>
    <w:rsid w:val="008D6619"/>
    <w:rsid w:val="008D6F0B"/>
    <w:rsid w:val="008E0871"/>
    <w:rsid w:val="008E1550"/>
    <w:rsid w:val="008E3EF6"/>
    <w:rsid w:val="008E52B4"/>
    <w:rsid w:val="008E5D19"/>
    <w:rsid w:val="008E5E68"/>
    <w:rsid w:val="008E64B8"/>
    <w:rsid w:val="008E6552"/>
    <w:rsid w:val="008E7097"/>
    <w:rsid w:val="008F0781"/>
    <w:rsid w:val="008F134D"/>
    <w:rsid w:val="008F2747"/>
    <w:rsid w:val="009007D4"/>
    <w:rsid w:val="00901377"/>
    <w:rsid w:val="0090313D"/>
    <w:rsid w:val="0090567E"/>
    <w:rsid w:val="00906C4A"/>
    <w:rsid w:val="00907CEE"/>
    <w:rsid w:val="00911A32"/>
    <w:rsid w:val="00911AAE"/>
    <w:rsid w:val="00913B31"/>
    <w:rsid w:val="00914366"/>
    <w:rsid w:val="00914A21"/>
    <w:rsid w:val="00914C07"/>
    <w:rsid w:val="009178D2"/>
    <w:rsid w:val="00920DE5"/>
    <w:rsid w:val="00921127"/>
    <w:rsid w:val="009213F1"/>
    <w:rsid w:val="00921E81"/>
    <w:rsid w:val="0092596F"/>
    <w:rsid w:val="00927255"/>
    <w:rsid w:val="00931242"/>
    <w:rsid w:val="009320AF"/>
    <w:rsid w:val="009334A8"/>
    <w:rsid w:val="0093411D"/>
    <w:rsid w:val="009364A4"/>
    <w:rsid w:val="009370ED"/>
    <w:rsid w:val="00941481"/>
    <w:rsid w:val="009425FA"/>
    <w:rsid w:val="009429B9"/>
    <w:rsid w:val="00942B3C"/>
    <w:rsid w:val="00942ED6"/>
    <w:rsid w:val="0094482E"/>
    <w:rsid w:val="00945784"/>
    <w:rsid w:val="009474AE"/>
    <w:rsid w:val="00952356"/>
    <w:rsid w:val="00952E84"/>
    <w:rsid w:val="00953C83"/>
    <w:rsid w:val="009554BC"/>
    <w:rsid w:val="00956261"/>
    <w:rsid w:val="00961D65"/>
    <w:rsid w:val="009639CB"/>
    <w:rsid w:val="0096513F"/>
    <w:rsid w:val="0096547D"/>
    <w:rsid w:val="00965797"/>
    <w:rsid w:val="00966DF9"/>
    <w:rsid w:val="00971143"/>
    <w:rsid w:val="00971B6B"/>
    <w:rsid w:val="009723FA"/>
    <w:rsid w:val="00972AC6"/>
    <w:rsid w:val="009812F4"/>
    <w:rsid w:val="009851CB"/>
    <w:rsid w:val="009862EE"/>
    <w:rsid w:val="00986CD8"/>
    <w:rsid w:val="009871E8"/>
    <w:rsid w:val="00991955"/>
    <w:rsid w:val="00993F0E"/>
    <w:rsid w:val="00997FE4"/>
    <w:rsid w:val="009A190C"/>
    <w:rsid w:val="009A321A"/>
    <w:rsid w:val="009B22FC"/>
    <w:rsid w:val="009B4745"/>
    <w:rsid w:val="009C3D85"/>
    <w:rsid w:val="009C4125"/>
    <w:rsid w:val="009C68CE"/>
    <w:rsid w:val="009C6B9F"/>
    <w:rsid w:val="009D0E1F"/>
    <w:rsid w:val="009D53D6"/>
    <w:rsid w:val="009D61F4"/>
    <w:rsid w:val="009D63BC"/>
    <w:rsid w:val="009D7B6D"/>
    <w:rsid w:val="009E16FC"/>
    <w:rsid w:val="009E1BC1"/>
    <w:rsid w:val="009E3C78"/>
    <w:rsid w:val="009E45C4"/>
    <w:rsid w:val="009E4C26"/>
    <w:rsid w:val="009E5822"/>
    <w:rsid w:val="009E5AE9"/>
    <w:rsid w:val="009E6374"/>
    <w:rsid w:val="009F2A84"/>
    <w:rsid w:val="009F432E"/>
    <w:rsid w:val="00A0030B"/>
    <w:rsid w:val="00A00791"/>
    <w:rsid w:val="00A01812"/>
    <w:rsid w:val="00A027C6"/>
    <w:rsid w:val="00A0347B"/>
    <w:rsid w:val="00A034B5"/>
    <w:rsid w:val="00A03A15"/>
    <w:rsid w:val="00A06E91"/>
    <w:rsid w:val="00A12B69"/>
    <w:rsid w:val="00A1388D"/>
    <w:rsid w:val="00A13BF0"/>
    <w:rsid w:val="00A1484A"/>
    <w:rsid w:val="00A23B08"/>
    <w:rsid w:val="00A23B29"/>
    <w:rsid w:val="00A23B86"/>
    <w:rsid w:val="00A25558"/>
    <w:rsid w:val="00A26833"/>
    <w:rsid w:val="00A27961"/>
    <w:rsid w:val="00A30B27"/>
    <w:rsid w:val="00A33985"/>
    <w:rsid w:val="00A34917"/>
    <w:rsid w:val="00A35410"/>
    <w:rsid w:val="00A36677"/>
    <w:rsid w:val="00A40144"/>
    <w:rsid w:val="00A421B6"/>
    <w:rsid w:val="00A42C82"/>
    <w:rsid w:val="00A5072A"/>
    <w:rsid w:val="00A50849"/>
    <w:rsid w:val="00A51C2C"/>
    <w:rsid w:val="00A51EA3"/>
    <w:rsid w:val="00A53CF6"/>
    <w:rsid w:val="00A54865"/>
    <w:rsid w:val="00A560D5"/>
    <w:rsid w:val="00A56E3E"/>
    <w:rsid w:val="00A57086"/>
    <w:rsid w:val="00A60D07"/>
    <w:rsid w:val="00A60DE2"/>
    <w:rsid w:val="00A61AA0"/>
    <w:rsid w:val="00A62808"/>
    <w:rsid w:val="00A63797"/>
    <w:rsid w:val="00A63C9D"/>
    <w:rsid w:val="00A66B25"/>
    <w:rsid w:val="00A67105"/>
    <w:rsid w:val="00A672BD"/>
    <w:rsid w:val="00A711DF"/>
    <w:rsid w:val="00A736B5"/>
    <w:rsid w:val="00A73BD6"/>
    <w:rsid w:val="00A7679B"/>
    <w:rsid w:val="00A7679C"/>
    <w:rsid w:val="00A76D59"/>
    <w:rsid w:val="00A80634"/>
    <w:rsid w:val="00A81232"/>
    <w:rsid w:val="00A814CB"/>
    <w:rsid w:val="00A8187D"/>
    <w:rsid w:val="00A81E74"/>
    <w:rsid w:val="00A90592"/>
    <w:rsid w:val="00A907FC"/>
    <w:rsid w:val="00A90E25"/>
    <w:rsid w:val="00A9259A"/>
    <w:rsid w:val="00A96B5C"/>
    <w:rsid w:val="00AA02D7"/>
    <w:rsid w:val="00AA2660"/>
    <w:rsid w:val="00AA3A86"/>
    <w:rsid w:val="00AB3901"/>
    <w:rsid w:val="00AB41C5"/>
    <w:rsid w:val="00AB5B3D"/>
    <w:rsid w:val="00AC292D"/>
    <w:rsid w:val="00AC7FC7"/>
    <w:rsid w:val="00AD179E"/>
    <w:rsid w:val="00AD34CC"/>
    <w:rsid w:val="00AD56E1"/>
    <w:rsid w:val="00AD571F"/>
    <w:rsid w:val="00AD7A1D"/>
    <w:rsid w:val="00AE077E"/>
    <w:rsid w:val="00AE1C2E"/>
    <w:rsid w:val="00AE5F6E"/>
    <w:rsid w:val="00AF0686"/>
    <w:rsid w:val="00AF6BF3"/>
    <w:rsid w:val="00AF6C06"/>
    <w:rsid w:val="00AF7A90"/>
    <w:rsid w:val="00AF7EA6"/>
    <w:rsid w:val="00B014FD"/>
    <w:rsid w:val="00B03D49"/>
    <w:rsid w:val="00B04FC0"/>
    <w:rsid w:val="00B06142"/>
    <w:rsid w:val="00B112C8"/>
    <w:rsid w:val="00B120DA"/>
    <w:rsid w:val="00B1426A"/>
    <w:rsid w:val="00B14F57"/>
    <w:rsid w:val="00B16A4F"/>
    <w:rsid w:val="00B21D1F"/>
    <w:rsid w:val="00B21E07"/>
    <w:rsid w:val="00B2289B"/>
    <w:rsid w:val="00B22A24"/>
    <w:rsid w:val="00B22FC3"/>
    <w:rsid w:val="00B23E3A"/>
    <w:rsid w:val="00B24A05"/>
    <w:rsid w:val="00B2548A"/>
    <w:rsid w:val="00B25637"/>
    <w:rsid w:val="00B27E15"/>
    <w:rsid w:val="00B308CE"/>
    <w:rsid w:val="00B30ACE"/>
    <w:rsid w:val="00B30EC2"/>
    <w:rsid w:val="00B31E5C"/>
    <w:rsid w:val="00B3218B"/>
    <w:rsid w:val="00B33059"/>
    <w:rsid w:val="00B332A1"/>
    <w:rsid w:val="00B33358"/>
    <w:rsid w:val="00B33469"/>
    <w:rsid w:val="00B37A87"/>
    <w:rsid w:val="00B40CBC"/>
    <w:rsid w:val="00B433BD"/>
    <w:rsid w:val="00B43EAF"/>
    <w:rsid w:val="00B479F5"/>
    <w:rsid w:val="00B5261E"/>
    <w:rsid w:val="00B53ACC"/>
    <w:rsid w:val="00B54576"/>
    <w:rsid w:val="00B554B1"/>
    <w:rsid w:val="00B557DB"/>
    <w:rsid w:val="00B56BDB"/>
    <w:rsid w:val="00B57BFB"/>
    <w:rsid w:val="00B60E13"/>
    <w:rsid w:val="00B61F96"/>
    <w:rsid w:val="00B627E6"/>
    <w:rsid w:val="00B63703"/>
    <w:rsid w:val="00B63E4E"/>
    <w:rsid w:val="00B65CFC"/>
    <w:rsid w:val="00B71995"/>
    <w:rsid w:val="00B73BCF"/>
    <w:rsid w:val="00B75CE3"/>
    <w:rsid w:val="00B82144"/>
    <w:rsid w:val="00B821A8"/>
    <w:rsid w:val="00B84783"/>
    <w:rsid w:val="00B864A1"/>
    <w:rsid w:val="00B869BA"/>
    <w:rsid w:val="00B93547"/>
    <w:rsid w:val="00B93650"/>
    <w:rsid w:val="00BA0295"/>
    <w:rsid w:val="00BA0E77"/>
    <w:rsid w:val="00BA1402"/>
    <w:rsid w:val="00BA15AA"/>
    <w:rsid w:val="00BA182B"/>
    <w:rsid w:val="00BA3A65"/>
    <w:rsid w:val="00BA4E3C"/>
    <w:rsid w:val="00BB0317"/>
    <w:rsid w:val="00BB0972"/>
    <w:rsid w:val="00BB0CFD"/>
    <w:rsid w:val="00BB3FC3"/>
    <w:rsid w:val="00BB535B"/>
    <w:rsid w:val="00BB542F"/>
    <w:rsid w:val="00BB5541"/>
    <w:rsid w:val="00BB5914"/>
    <w:rsid w:val="00BB5B68"/>
    <w:rsid w:val="00BB5E73"/>
    <w:rsid w:val="00BC16E3"/>
    <w:rsid w:val="00BC2634"/>
    <w:rsid w:val="00BC702B"/>
    <w:rsid w:val="00BC73B8"/>
    <w:rsid w:val="00BD324B"/>
    <w:rsid w:val="00BD6523"/>
    <w:rsid w:val="00BD6CC0"/>
    <w:rsid w:val="00BE0839"/>
    <w:rsid w:val="00BE0C9B"/>
    <w:rsid w:val="00BE13C4"/>
    <w:rsid w:val="00BE3033"/>
    <w:rsid w:val="00BE4628"/>
    <w:rsid w:val="00BE485C"/>
    <w:rsid w:val="00BF0CBA"/>
    <w:rsid w:val="00BF383E"/>
    <w:rsid w:val="00BF3D64"/>
    <w:rsid w:val="00BF5927"/>
    <w:rsid w:val="00BF6652"/>
    <w:rsid w:val="00BF73EF"/>
    <w:rsid w:val="00C0088E"/>
    <w:rsid w:val="00C01750"/>
    <w:rsid w:val="00C0223A"/>
    <w:rsid w:val="00C03963"/>
    <w:rsid w:val="00C045B8"/>
    <w:rsid w:val="00C054B2"/>
    <w:rsid w:val="00C05C4F"/>
    <w:rsid w:val="00C05CC6"/>
    <w:rsid w:val="00C07484"/>
    <w:rsid w:val="00C07720"/>
    <w:rsid w:val="00C10279"/>
    <w:rsid w:val="00C107E9"/>
    <w:rsid w:val="00C12383"/>
    <w:rsid w:val="00C13588"/>
    <w:rsid w:val="00C13AF3"/>
    <w:rsid w:val="00C15F93"/>
    <w:rsid w:val="00C16D89"/>
    <w:rsid w:val="00C16F9B"/>
    <w:rsid w:val="00C202EA"/>
    <w:rsid w:val="00C213DA"/>
    <w:rsid w:val="00C21581"/>
    <w:rsid w:val="00C23438"/>
    <w:rsid w:val="00C245A1"/>
    <w:rsid w:val="00C25A7C"/>
    <w:rsid w:val="00C25AC0"/>
    <w:rsid w:val="00C305FB"/>
    <w:rsid w:val="00C33CD5"/>
    <w:rsid w:val="00C34817"/>
    <w:rsid w:val="00C35AF2"/>
    <w:rsid w:val="00C36555"/>
    <w:rsid w:val="00C37CB3"/>
    <w:rsid w:val="00C42492"/>
    <w:rsid w:val="00C4433D"/>
    <w:rsid w:val="00C448A8"/>
    <w:rsid w:val="00C47195"/>
    <w:rsid w:val="00C507F0"/>
    <w:rsid w:val="00C538A2"/>
    <w:rsid w:val="00C54333"/>
    <w:rsid w:val="00C55318"/>
    <w:rsid w:val="00C56E57"/>
    <w:rsid w:val="00C60962"/>
    <w:rsid w:val="00C64ADD"/>
    <w:rsid w:val="00C80D4B"/>
    <w:rsid w:val="00C8174D"/>
    <w:rsid w:val="00C825F0"/>
    <w:rsid w:val="00C82859"/>
    <w:rsid w:val="00C8340F"/>
    <w:rsid w:val="00C85C7D"/>
    <w:rsid w:val="00C85DC2"/>
    <w:rsid w:val="00C86271"/>
    <w:rsid w:val="00C86D82"/>
    <w:rsid w:val="00C970EF"/>
    <w:rsid w:val="00CA197E"/>
    <w:rsid w:val="00CA2DDA"/>
    <w:rsid w:val="00CA56DF"/>
    <w:rsid w:val="00CA6C30"/>
    <w:rsid w:val="00CA724D"/>
    <w:rsid w:val="00CB0AD7"/>
    <w:rsid w:val="00CB0D88"/>
    <w:rsid w:val="00CB34F1"/>
    <w:rsid w:val="00CB49D3"/>
    <w:rsid w:val="00CC09E5"/>
    <w:rsid w:val="00CC10DD"/>
    <w:rsid w:val="00CC1566"/>
    <w:rsid w:val="00CC2DEA"/>
    <w:rsid w:val="00CC3E6B"/>
    <w:rsid w:val="00CC4EFA"/>
    <w:rsid w:val="00CC5E63"/>
    <w:rsid w:val="00CC6F32"/>
    <w:rsid w:val="00CD2341"/>
    <w:rsid w:val="00CD2B19"/>
    <w:rsid w:val="00CD310C"/>
    <w:rsid w:val="00CD7464"/>
    <w:rsid w:val="00CD75C8"/>
    <w:rsid w:val="00CE189D"/>
    <w:rsid w:val="00CE1975"/>
    <w:rsid w:val="00CE778C"/>
    <w:rsid w:val="00CF448E"/>
    <w:rsid w:val="00CF6C46"/>
    <w:rsid w:val="00CF770F"/>
    <w:rsid w:val="00D0062E"/>
    <w:rsid w:val="00D027F3"/>
    <w:rsid w:val="00D0281D"/>
    <w:rsid w:val="00D02CA7"/>
    <w:rsid w:val="00D06148"/>
    <w:rsid w:val="00D11A04"/>
    <w:rsid w:val="00D124D3"/>
    <w:rsid w:val="00D13770"/>
    <w:rsid w:val="00D146DF"/>
    <w:rsid w:val="00D15018"/>
    <w:rsid w:val="00D1521C"/>
    <w:rsid w:val="00D1675F"/>
    <w:rsid w:val="00D1686B"/>
    <w:rsid w:val="00D173C4"/>
    <w:rsid w:val="00D209BE"/>
    <w:rsid w:val="00D20FC9"/>
    <w:rsid w:val="00D21917"/>
    <w:rsid w:val="00D21955"/>
    <w:rsid w:val="00D23B0F"/>
    <w:rsid w:val="00D25515"/>
    <w:rsid w:val="00D25B8B"/>
    <w:rsid w:val="00D25CF6"/>
    <w:rsid w:val="00D25EC2"/>
    <w:rsid w:val="00D264EB"/>
    <w:rsid w:val="00D26A86"/>
    <w:rsid w:val="00D30885"/>
    <w:rsid w:val="00D310A7"/>
    <w:rsid w:val="00D3144C"/>
    <w:rsid w:val="00D32D3E"/>
    <w:rsid w:val="00D3478B"/>
    <w:rsid w:val="00D40224"/>
    <w:rsid w:val="00D40AE7"/>
    <w:rsid w:val="00D43C32"/>
    <w:rsid w:val="00D457A2"/>
    <w:rsid w:val="00D465A4"/>
    <w:rsid w:val="00D50AB6"/>
    <w:rsid w:val="00D514BB"/>
    <w:rsid w:val="00D51ABA"/>
    <w:rsid w:val="00D524C2"/>
    <w:rsid w:val="00D554BC"/>
    <w:rsid w:val="00D5662D"/>
    <w:rsid w:val="00D60624"/>
    <w:rsid w:val="00D60AFA"/>
    <w:rsid w:val="00D62790"/>
    <w:rsid w:val="00D633D9"/>
    <w:rsid w:val="00D714DC"/>
    <w:rsid w:val="00D73CF1"/>
    <w:rsid w:val="00D77188"/>
    <w:rsid w:val="00D774AB"/>
    <w:rsid w:val="00D77B99"/>
    <w:rsid w:val="00D83C72"/>
    <w:rsid w:val="00D87873"/>
    <w:rsid w:val="00D90688"/>
    <w:rsid w:val="00D91413"/>
    <w:rsid w:val="00D92C21"/>
    <w:rsid w:val="00D94D1F"/>
    <w:rsid w:val="00D971F8"/>
    <w:rsid w:val="00DA035C"/>
    <w:rsid w:val="00DA32A2"/>
    <w:rsid w:val="00DA50EF"/>
    <w:rsid w:val="00DA5BF0"/>
    <w:rsid w:val="00DA5C74"/>
    <w:rsid w:val="00DA70B1"/>
    <w:rsid w:val="00DA7892"/>
    <w:rsid w:val="00DB13CB"/>
    <w:rsid w:val="00DB2B87"/>
    <w:rsid w:val="00DB610A"/>
    <w:rsid w:val="00DB70E7"/>
    <w:rsid w:val="00DC16E2"/>
    <w:rsid w:val="00DC1B91"/>
    <w:rsid w:val="00DC3BE9"/>
    <w:rsid w:val="00DC5283"/>
    <w:rsid w:val="00DC5534"/>
    <w:rsid w:val="00DD06E2"/>
    <w:rsid w:val="00DD18C6"/>
    <w:rsid w:val="00DD34A0"/>
    <w:rsid w:val="00DD43EC"/>
    <w:rsid w:val="00DD46DF"/>
    <w:rsid w:val="00DD6D91"/>
    <w:rsid w:val="00DD7A74"/>
    <w:rsid w:val="00DD7FE6"/>
    <w:rsid w:val="00DE02F0"/>
    <w:rsid w:val="00DE06EA"/>
    <w:rsid w:val="00DE0BED"/>
    <w:rsid w:val="00DE1440"/>
    <w:rsid w:val="00DE2862"/>
    <w:rsid w:val="00DE3546"/>
    <w:rsid w:val="00DE3AFD"/>
    <w:rsid w:val="00DE3E11"/>
    <w:rsid w:val="00DE4208"/>
    <w:rsid w:val="00DF5A64"/>
    <w:rsid w:val="00DF6766"/>
    <w:rsid w:val="00DF7BF7"/>
    <w:rsid w:val="00E00CD2"/>
    <w:rsid w:val="00E0319E"/>
    <w:rsid w:val="00E0468A"/>
    <w:rsid w:val="00E076D4"/>
    <w:rsid w:val="00E10A67"/>
    <w:rsid w:val="00E125DC"/>
    <w:rsid w:val="00E136B3"/>
    <w:rsid w:val="00E22050"/>
    <w:rsid w:val="00E22A23"/>
    <w:rsid w:val="00E23086"/>
    <w:rsid w:val="00E246EE"/>
    <w:rsid w:val="00E30FF2"/>
    <w:rsid w:val="00E31998"/>
    <w:rsid w:val="00E31F2C"/>
    <w:rsid w:val="00E34232"/>
    <w:rsid w:val="00E34AA3"/>
    <w:rsid w:val="00E34DF0"/>
    <w:rsid w:val="00E36C2E"/>
    <w:rsid w:val="00E40341"/>
    <w:rsid w:val="00E413BD"/>
    <w:rsid w:val="00E41ABF"/>
    <w:rsid w:val="00E43975"/>
    <w:rsid w:val="00E444A3"/>
    <w:rsid w:val="00E50823"/>
    <w:rsid w:val="00E51030"/>
    <w:rsid w:val="00E533C4"/>
    <w:rsid w:val="00E53762"/>
    <w:rsid w:val="00E542AF"/>
    <w:rsid w:val="00E56C02"/>
    <w:rsid w:val="00E60BA9"/>
    <w:rsid w:val="00E61288"/>
    <w:rsid w:val="00E6131D"/>
    <w:rsid w:val="00E61CE0"/>
    <w:rsid w:val="00E6227B"/>
    <w:rsid w:val="00E64294"/>
    <w:rsid w:val="00E644AF"/>
    <w:rsid w:val="00E712C2"/>
    <w:rsid w:val="00E712CF"/>
    <w:rsid w:val="00E749C1"/>
    <w:rsid w:val="00E75C96"/>
    <w:rsid w:val="00E75D12"/>
    <w:rsid w:val="00E77101"/>
    <w:rsid w:val="00E775C2"/>
    <w:rsid w:val="00E800EC"/>
    <w:rsid w:val="00E81766"/>
    <w:rsid w:val="00E832D8"/>
    <w:rsid w:val="00E84F96"/>
    <w:rsid w:val="00E90218"/>
    <w:rsid w:val="00E91A2F"/>
    <w:rsid w:val="00E93D5C"/>
    <w:rsid w:val="00EA4513"/>
    <w:rsid w:val="00EA5BAA"/>
    <w:rsid w:val="00EA5D1E"/>
    <w:rsid w:val="00EA7720"/>
    <w:rsid w:val="00EB11E2"/>
    <w:rsid w:val="00EB14A9"/>
    <w:rsid w:val="00EB53E1"/>
    <w:rsid w:val="00EB55F2"/>
    <w:rsid w:val="00EB623F"/>
    <w:rsid w:val="00EB6AEF"/>
    <w:rsid w:val="00EC0635"/>
    <w:rsid w:val="00EC6605"/>
    <w:rsid w:val="00ED17BA"/>
    <w:rsid w:val="00ED3A05"/>
    <w:rsid w:val="00ED5952"/>
    <w:rsid w:val="00ED61FE"/>
    <w:rsid w:val="00ED7E9D"/>
    <w:rsid w:val="00EE0707"/>
    <w:rsid w:val="00EE0812"/>
    <w:rsid w:val="00EE175D"/>
    <w:rsid w:val="00EE194D"/>
    <w:rsid w:val="00EE1D9B"/>
    <w:rsid w:val="00EE274C"/>
    <w:rsid w:val="00EE27D0"/>
    <w:rsid w:val="00EE36B1"/>
    <w:rsid w:val="00EE53E7"/>
    <w:rsid w:val="00EE75C2"/>
    <w:rsid w:val="00EF181E"/>
    <w:rsid w:val="00EF2D29"/>
    <w:rsid w:val="00EF5042"/>
    <w:rsid w:val="00EF5A96"/>
    <w:rsid w:val="00EF62E6"/>
    <w:rsid w:val="00EF66F6"/>
    <w:rsid w:val="00EF6F46"/>
    <w:rsid w:val="00EF72B3"/>
    <w:rsid w:val="00EF770F"/>
    <w:rsid w:val="00F00140"/>
    <w:rsid w:val="00F018A2"/>
    <w:rsid w:val="00F11C32"/>
    <w:rsid w:val="00F16C16"/>
    <w:rsid w:val="00F17F60"/>
    <w:rsid w:val="00F23AB4"/>
    <w:rsid w:val="00F30B99"/>
    <w:rsid w:val="00F3212D"/>
    <w:rsid w:val="00F40932"/>
    <w:rsid w:val="00F42026"/>
    <w:rsid w:val="00F42D92"/>
    <w:rsid w:val="00F42D9D"/>
    <w:rsid w:val="00F45398"/>
    <w:rsid w:val="00F46CE7"/>
    <w:rsid w:val="00F46DE5"/>
    <w:rsid w:val="00F50D7D"/>
    <w:rsid w:val="00F53ABA"/>
    <w:rsid w:val="00F61236"/>
    <w:rsid w:val="00F61B0D"/>
    <w:rsid w:val="00F63664"/>
    <w:rsid w:val="00F649EF"/>
    <w:rsid w:val="00F70351"/>
    <w:rsid w:val="00F718A7"/>
    <w:rsid w:val="00F748CE"/>
    <w:rsid w:val="00F7621B"/>
    <w:rsid w:val="00F850F3"/>
    <w:rsid w:val="00F873FB"/>
    <w:rsid w:val="00F8780D"/>
    <w:rsid w:val="00F9188E"/>
    <w:rsid w:val="00F933E3"/>
    <w:rsid w:val="00F93BDD"/>
    <w:rsid w:val="00F96A0C"/>
    <w:rsid w:val="00F96FC8"/>
    <w:rsid w:val="00FA3AB5"/>
    <w:rsid w:val="00FA40D9"/>
    <w:rsid w:val="00FA748F"/>
    <w:rsid w:val="00FB4932"/>
    <w:rsid w:val="00FB501B"/>
    <w:rsid w:val="00FC0EB8"/>
    <w:rsid w:val="00FC42D7"/>
    <w:rsid w:val="00FC48D8"/>
    <w:rsid w:val="00FC4C7C"/>
    <w:rsid w:val="00FC53C3"/>
    <w:rsid w:val="00FC6AD3"/>
    <w:rsid w:val="00FC73E1"/>
    <w:rsid w:val="00FC7CF3"/>
    <w:rsid w:val="00FD1272"/>
    <w:rsid w:val="00FD244A"/>
    <w:rsid w:val="00FD7182"/>
    <w:rsid w:val="00FE4430"/>
    <w:rsid w:val="00FF5F53"/>
    <w:rsid w:val="00FF73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209E2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025"/>
    <w:rPr>
      <w:sz w:val="24"/>
      <w:szCs w:val="24"/>
    </w:rPr>
  </w:style>
  <w:style w:type="paragraph" w:styleId="Titre1">
    <w:name w:val="heading 1"/>
    <w:basedOn w:val="Normal"/>
    <w:next w:val="Normal"/>
    <w:link w:val="Titre1Car"/>
    <w:qFormat/>
    <w:rsid w:val="009D53D6"/>
    <w:pPr>
      <w:keepNext/>
      <w:numPr>
        <w:numId w:val="7"/>
      </w:numPr>
      <w:spacing w:before="240" w:after="60"/>
      <w:outlineLvl w:val="0"/>
    </w:pPr>
    <w:rPr>
      <w:rFonts w:ascii="Arial" w:hAnsi="Arial" w:cs="Arial"/>
      <w:b/>
      <w:bCs/>
      <w:kern w:val="32"/>
      <w:sz w:val="32"/>
      <w:szCs w:val="32"/>
    </w:rPr>
  </w:style>
  <w:style w:type="paragraph" w:styleId="Titre2">
    <w:name w:val="heading 2"/>
    <w:aliases w:val="1-1 Titre 2"/>
    <w:basedOn w:val="Normal"/>
    <w:next w:val="Normal"/>
    <w:autoRedefine/>
    <w:qFormat/>
    <w:rsid w:val="00EE175D"/>
    <w:pPr>
      <w:keepNext/>
      <w:numPr>
        <w:ilvl w:val="1"/>
        <w:numId w:val="6"/>
      </w:numPr>
      <w:spacing w:before="180"/>
      <w:jc w:val="both"/>
      <w:outlineLvl w:val="1"/>
    </w:pPr>
    <w:rPr>
      <w:rFonts w:ascii="Helvetica 55 Roman" w:hAnsi="Helvetica 55 Roman" w:cs="Arial"/>
      <w:bCs/>
      <w:iCs/>
      <w:sz w:val="28"/>
      <w:szCs w:val="28"/>
    </w:rPr>
  </w:style>
  <w:style w:type="paragraph" w:styleId="Titre3">
    <w:name w:val="heading 3"/>
    <w:basedOn w:val="Normal"/>
    <w:next w:val="Normal"/>
    <w:link w:val="Titre3Car"/>
    <w:qFormat/>
    <w:rsid w:val="009D53D6"/>
    <w:pPr>
      <w:keepNext/>
      <w:numPr>
        <w:ilvl w:val="2"/>
        <w:numId w:val="7"/>
      </w:numPr>
      <w:spacing w:before="240" w:after="60"/>
      <w:outlineLvl w:val="2"/>
    </w:pPr>
    <w:rPr>
      <w:rFonts w:ascii="Arial" w:hAnsi="Arial" w:cs="Arial"/>
      <w:b/>
      <w:bCs/>
      <w:sz w:val="26"/>
      <w:szCs w:val="26"/>
    </w:rPr>
  </w:style>
  <w:style w:type="paragraph" w:styleId="Titre4">
    <w:name w:val="heading 4"/>
    <w:basedOn w:val="Normal"/>
    <w:next w:val="Normal"/>
    <w:qFormat/>
    <w:rsid w:val="00571998"/>
    <w:pPr>
      <w:keepNext/>
      <w:numPr>
        <w:ilvl w:val="3"/>
        <w:numId w:val="7"/>
      </w:numPr>
      <w:outlineLvl w:val="3"/>
    </w:pPr>
    <w:rPr>
      <w:rFonts w:ascii="Arial" w:hAnsi="Arial" w:cs="Arial"/>
      <w:b/>
      <w:color w:val="0000FF"/>
      <w:sz w:val="22"/>
      <w:szCs w:val="22"/>
    </w:rPr>
  </w:style>
  <w:style w:type="paragraph" w:styleId="Titre5">
    <w:name w:val="heading 5"/>
    <w:aliases w:val="h5,l5,hm"/>
    <w:basedOn w:val="Normal"/>
    <w:next w:val="Normal"/>
    <w:qFormat/>
    <w:rsid w:val="00942B3C"/>
    <w:pPr>
      <w:numPr>
        <w:ilvl w:val="4"/>
        <w:numId w:val="7"/>
      </w:numPr>
      <w:spacing w:before="240" w:after="60"/>
      <w:outlineLvl w:val="4"/>
    </w:pPr>
    <w:rPr>
      <w:b/>
      <w:bCs/>
      <w:i/>
      <w:iCs/>
      <w:sz w:val="26"/>
      <w:szCs w:val="26"/>
    </w:rPr>
  </w:style>
  <w:style w:type="paragraph" w:styleId="Titre6">
    <w:name w:val="heading 6"/>
    <w:aliases w:val="h6,l6,hsm"/>
    <w:basedOn w:val="Normal"/>
    <w:next w:val="Normal"/>
    <w:qFormat/>
    <w:rsid w:val="00942B3C"/>
    <w:pPr>
      <w:numPr>
        <w:ilvl w:val="5"/>
        <w:numId w:val="7"/>
      </w:numPr>
      <w:spacing w:before="240" w:after="60"/>
      <w:outlineLvl w:val="5"/>
    </w:pPr>
    <w:rPr>
      <w:b/>
      <w:bCs/>
      <w:sz w:val="22"/>
      <w:szCs w:val="22"/>
    </w:rPr>
  </w:style>
  <w:style w:type="paragraph" w:styleId="Titre7">
    <w:name w:val="heading 7"/>
    <w:basedOn w:val="Normal"/>
    <w:next w:val="Normal"/>
    <w:qFormat/>
    <w:rsid w:val="00942B3C"/>
    <w:pPr>
      <w:numPr>
        <w:ilvl w:val="6"/>
        <w:numId w:val="7"/>
      </w:numPr>
      <w:spacing w:before="240" w:after="60"/>
      <w:outlineLvl w:val="6"/>
    </w:pPr>
  </w:style>
  <w:style w:type="paragraph" w:styleId="Titre8">
    <w:name w:val="heading 8"/>
    <w:basedOn w:val="Normal"/>
    <w:next w:val="Normal"/>
    <w:qFormat/>
    <w:rsid w:val="00942B3C"/>
    <w:pPr>
      <w:numPr>
        <w:ilvl w:val="7"/>
        <w:numId w:val="7"/>
      </w:numPr>
      <w:spacing w:before="240" w:after="60"/>
      <w:outlineLvl w:val="7"/>
    </w:pPr>
    <w:rPr>
      <w:i/>
      <w:iCs/>
    </w:rPr>
  </w:style>
  <w:style w:type="paragraph" w:styleId="Titre9">
    <w:name w:val="heading 9"/>
    <w:basedOn w:val="Normal"/>
    <w:next w:val="Normal"/>
    <w:qFormat/>
    <w:rsid w:val="00942B3C"/>
    <w:pPr>
      <w:numPr>
        <w:ilvl w:val="8"/>
        <w:numId w:val="7"/>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30B99"/>
    <w:rPr>
      <w:rFonts w:ascii="Arial" w:hAnsi="Arial" w:cs="Arial"/>
      <w:b/>
      <w:bCs/>
      <w:kern w:val="32"/>
      <w:sz w:val="32"/>
      <w:szCs w:val="32"/>
      <w:lang w:val="fr-FR" w:eastAsia="fr-FR" w:bidi="ar-SA"/>
    </w:rPr>
  </w:style>
  <w:style w:type="paragraph" w:customStyle="1" w:styleId="CharCharCarCarCharCharChar1">
    <w:name w:val="Char Char Car Car Char Char Char1"/>
    <w:basedOn w:val="Normal"/>
    <w:rsid w:val="00E10A67"/>
    <w:pPr>
      <w:spacing w:after="160" w:line="240" w:lineRule="exact"/>
    </w:pPr>
    <w:rPr>
      <w:rFonts w:ascii="Verdana" w:hAnsi="Verdana"/>
      <w:sz w:val="20"/>
      <w:szCs w:val="20"/>
      <w:lang w:val="en-US" w:eastAsia="en-US"/>
    </w:rPr>
  </w:style>
  <w:style w:type="character" w:customStyle="1" w:styleId="Titre3Car">
    <w:name w:val="Titre 3 Car"/>
    <w:link w:val="Titre3"/>
    <w:rsid w:val="00611E96"/>
    <w:rPr>
      <w:rFonts w:ascii="Arial" w:hAnsi="Arial" w:cs="Arial"/>
      <w:b/>
      <w:bCs/>
      <w:sz w:val="26"/>
      <w:szCs w:val="26"/>
      <w:lang w:val="fr-FR" w:eastAsia="fr-FR" w:bidi="ar-SA"/>
    </w:rPr>
  </w:style>
  <w:style w:type="paragraph" w:styleId="Titre">
    <w:name w:val="Title"/>
    <w:basedOn w:val="Normal"/>
    <w:qFormat/>
    <w:rsid w:val="00DD7FE6"/>
    <w:pPr>
      <w:jc w:val="center"/>
    </w:pPr>
    <w:rPr>
      <w:rFonts w:ascii="Arial" w:hAnsi="Arial" w:cs="Arial"/>
      <w:b/>
      <w:bCs/>
      <w:sz w:val="20"/>
    </w:rPr>
  </w:style>
  <w:style w:type="paragraph" w:styleId="Corpsdetexte2">
    <w:name w:val="Body Text 2"/>
    <w:basedOn w:val="Normal"/>
    <w:rsid w:val="00DD7FE6"/>
    <w:pPr>
      <w:jc w:val="both"/>
    </w:pPr>
    <w:rPr>
      <w:rFonts w:ascii="Arial" w:hAnsi="Arial" w:cs="Arial"/>
      <w:bCs/>
      <w:sz w:val="20"/>
    </w:rPr>
  </w:style>
  <w:style w:type="paragraph" w:styleId="Corpsdetexte">
    <w:name w:val="Body Text"/>
    <w:basedOn w:val="Normal"/>
    <w:rsid w:val="00DD7FE6"/>
    <w:pPr>
      <w:autoSpaceDE w:val="0"/>
      <w:autoSpaceDN w:val="0"/>
      <w:adjustRightInd w:val="0"/>
      <w:jc w:val="both"/>
    </w:pPr>
    <w:rPr>
      <w:rFonts w:ascii="Arial" w:hAnsi="Arial" w:cs="Arial"/>
      <w:i/>
      <w:iCs/>
      <w:color w:val="0000FF"/>
      <w:sz w:val="20"/>
    </w:rPr>
  </w:style>
  <w:style w:type="paragraph" w:customStyle="1" w:styleId="Corpsdetexte21">
    <w:name w:val="Corps de texte 21"/>
    <w:basedOn w:val="Normal"/>
    <w:rsid w:val="00DD7FE6"/>
    <w:pPr>
      <w:jc w:val="both"/>
    </w:pPr>
    <w:rPr>
      <w:rFonts w:ascii="Arial" w:hAnsi="Arial"/>
      <w:sz w:val="22"/>
      <w:szCs w:val="20"/>
    </w:rPr>
  </w:style>
  <w:style w:type="paragraph" w:styleId="Retraitcorpsdetexte2">
    <w:name w:val="Body Text Indent 2"/>
    <w:basedOn w:val="Normal"/>
    <w:rsid w:val="00DD7FE6"/>
    <w:pPr>
      <w:ind w:firstLine="851"/>
      <w:jc w:val="both"/>
    </w:pPr>
    <w:rPr>
      <w:szCs w:val="20"/>
    </w:rPr>
  </w:style>
  <w:style w:type="table" w:styleId="Grilledutableau">
    <w:name w:val="Table Grid"/>
    <w:basedOn w:val="TableauNormal"/>
    <w:rsid w:val="003F5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Tableau en-tête"/>
    <w:basedOn w:val="Normal"/>
    <w:rsid w:val="00A12B69"/>
    <w:pPr>
      <w:tabs>
        <w:tab w:val="center" w:pos="4536"/>
        <w:tab w:val="right" w:pos="9072"/>
      </w:tabs>
    </w:pPr>
  </w:style>
  <w:style w:type="paragraph" w:styleId="Pieddepage">
    <w:name w:val="footer"/>
    <w:aliases w:val="p"/>
    <w:basedOn w:val="Normal"/>
    <w:rsid w:val="00A12B69"/>
    <w:pPr>
      <w:tabs>
        <w:tab w:val="center" w:pos="4536"/>
        <w:tab w:val="right" w:pos="9072"/>
      </w:tabs>
    </w:pPr>
  </w:style>
  <w:style w:type="character" w:styleId="Marquedecommentaire">
    <w:name w:val="annotation reference"/>
    <w:semiHidden/>
    <w:rsid w:val="00EE27D0"/>
    <w:rPr>
      <w:sz w:val="16"/>
      <w:szCs w:val="16"/>
    </w:rPr>
  </w:style>
  <w:style w:type="paragraph" w:styleId="Commentaire">
    <w:name w:val="annotation text"/>
    <w:basedOn w:val="Normal"/>
    <w:semiHidden/>
    <w:rsid w:val="00EE27D0"/>
    <w:rPr>
      <w:sz w:val="20"/>
      <w:szCs w:val="20"/>
    </w:rPr>
  </w:style>
  <w:style w:type="paragraph" w:styleId="Objetducommentaire">
    <w:name w:val="annotation subject"/>
    <w:basedOn w:val="Commentaire"/>
    <w:next w:val="Commentaire"/>
    <w:semiHidden/>
    <w:rsid w:val="00EE27D0"/>
    <w:rPr>
      <w:b/>
      <w:bCs/>
    </w:rPr>
  </w:style>
  <w:style w:type="paragraph" w:styleId="Textedebulles">
    <w:name w:val="Balloon Text"/>
    <w:basedOn w:val="Normal"/>
    <w:semiHidden/>
    <w:rsid w:val="00EE27D0"/>
    <w:rPr>
      <w:rFonts w:ascii="Tahoma" w:hAnsi="Tahoma" w:cs="Tahoma"/>
      <w:sz w:val="16"/>
      <w:szCs w:val="16"/>
    </w:rPr>
  </w:style>
  <w:style w:type="paragraph" w:styleId="Retraitcorpsdetexte">
    <w:name w:val="Body Text Indent"/>
    <w:basedOn w:val="Normal"/>
    <w:rsid w:val="007D2680"/>
    <w:pPr>
      <w:spacing w:after="120"/>
      <w:ind w:left="283"/>
    </w:pPr>
  </w:style>
  <w:style w:type="character" w:styleId="Numrodepage">
    <w:name w:val="page number"/>
    <w:basedOn w:val="Policepardfaut"/>
    <w:rsid w:val="006C2972"/>
  </w:style>
  <w:style w:type="paragraph" w:styleId="TM1">
    <w:name w:val="toc 1"/>
    <w:basedOn w:val="Normal"/>
    <w:next w:val="Normal"/>
    <w:autoRedefine/>
    <w:semiHidden/>
    <w:rsid w:val="0019338B"/>
    <w:pPr>
      <w:spacing w:before="120" w:after="120"/>
    </w:pPr>
    <w:rPr>
      <w:rFonts w:ascii="Helvetica 55 Roman" w:hAnsi="Helvetica 55 Roman"/>
      <w:bCs/>
      <w:color w:val="FF6600"/>
      <w:sz w:val="28"/>
      <w:szCs w:val="28"/>
    </w:rPr>
  </w:style>
  <w:style w:type="paragraph" w:styleId="TM2">
    <w:name w:val="toc 2"/>
    <w:basedOn w:val="Normal"/>
    <w:next w:val="Normal"/>
    <w:autoRedefine/>
    <w:semiHidden/>
    <w:rsid w:val="0019338B"/>
    <w:pPr>
      <w:ind w:left="240"/>
    </w:pPr>
    <w:rPr>
      <w:rFonts w:ascii="Helvetica 55 Roman" w:hAnsi="Helvetica 55 Roman"/>
    </w:rPr>
  </w:style>
  <w:style w:type="character" w:styleId="Lienhypertexte">
    <w:name w:val="Hyperlink"/>
    <w:rsid w:val="00F018A2"/>
    <w:rPr>
      <w:color w:val="0000FF"/>
      <w:u w:val="single"/>
    </w:rPr>
  </w:style>
  <w:style w:type="paragraph" w:styleId="TM3">
    <w:name w:val="toc 3"/>
    <w:basedOn w:val="Normal"/>
    <w:next w:val="Normal"/>
    <w:autoRedefine/>
    <w:semiHidden/>
    <w:rsid w:val="0019338B"/>
    <w:pPr>
      <w:ind w:left="480"/>
    </w:pPr>
    <w:rPr>
      <w:rFonts w:ascii="Helvetica 55 Roman" w:hAnsi="Helvetica 55 Roman"/>
      <w:iCs/>
      <w:sz w:val="20"/>
      <w:szCs w:val="20"/>
    </w:rPr>
  </w:style>
  <w:style w:type="paragraph" w:styleId="TM4">
    <w:name w:val="toc 4"/>
    <w:basedOn w:val="Normal"/>
    <w:next w:val="Normal"/>
    <w:autoRedefine/>
    <w:semiHidden/>
    <w:rsid w:val="00F748CE"/>
    <w:pPr>
      <w:ind w:left="720"/>
    </w:pPr>
    <w:rPr>
      <w:sz w:val="18"/>
      <w:szCs w:val="18"/>
    </w:rPr>
  </w:style>
  <w:style w:type="paragraph" w:styleId="TM5">
    <w:name w:val="toc 5"/>
    <w:basedOn w:val="Normal"/>
    <w:next w:val="Normal"/>
    <w:autoRedefine/>
    <w:semiHidden/>
    <w:rsid w:val="00F748CE"/>
    <w:pPr>
      <w:ind w:left="960"/>
    </w:pPr>
    <w:rPr>
      <w:sz w:val="18"/>
      <w:szCs w:val="18"/>
    </w:rPr>
  </w:style>
  <w:style w:type="paragraph" w:styleId="TM6">
    <w:name w:val="toc 6"/>
    <w:basedOn w:val="Normal"/>
    <w:next w:val="Normal"/>
    <w:autoRedefine/>
    <w:semiHidden/>
    <w:rsid w:val="00F748CE"/>
    <w:pPr>
      <w:ind w:left="1200"/>
    </w:pPr>
    <w:rPr>
      <w:sz w:val="18"/>
      <w:szCs w:val="18"/>
    </w:rPr>
  </w:style>
  <w:style w:type="paragraph" w:styleId="TM7">
    <w:name w:val="toc 7"/>
    <w:basedOn w:val="Normal"/>
    <w:next w:val="Normal"/>
    <w:autoRedefine/>
    <w:semiHidden/>
    <w:rsid w:val="00F748CE"/>
    <w:pPr>
      <w:ind w:left="1440"/>
    </w:pPr>
    <w:rPr>
      <w:sz w:val="18"/>
      <w:szCs w:val="18"/>
    </w:rPr>
  </w:style>
  <w:style w:type="paragraph" w:styleId="TM8">
    <w:name w:val="toc 8"/>
    <w:basedOn w:val="Normal"/>
    <w:next w:val="Normal"/>
    <w:autoRedefine/>
    <w:semiHidden/>
    <w:rsid w:val="00F748CE"/>
    <w:pPr>
      <w:ind w:left="1680"/>
    </w:pPr>
    <w:rPr>
      <w:sz w:val="18"/>
      <w:szCs w:val="18"/>
    </w:rPr>
  </w:style>
  <w:style w:type="paragraph" w:styleId="TM9">
    <w:name w:val="toc 9"/>
    <w:basedOn w:val="Normal"/>
    <w:next w:val="Normal"/>
    <w:autoRedefine/>
    <w:semiHidden/>
    <w:rsid w:val="00F748CE"/>
    <w:pPr>
      <w:ind w:left="1920"/>
    </w:pPr>
    <w:rPr>
      <w:sz w:val="18"/>
      <w:szCs w:val="18"/>
    </w:rPr>
  </w:style>
  <w:style w:type="paragraph" w:customStyle="1" w:styleId="CharCharCarCarCharCharChar10">
    <w:name w:val="Char Char Car Car Char Char Char1"/>
    <w:basedOn w:val="Normal"/>
    <w:rsid w:val="005550B5"/>
    <w:pPr>
      <w:spacing w:after="160" w:line="240" w:lineRule="exact"/>
    </w:pPr>
    <w:rPr>
      <w:rFonts w:ascii="Verdana" w:hAnsi="Verdana"/>
      <w:sz w:val="20"/>
      <w:szCs w:val="20"/>
      <w:lang w:val="en-US" w:eastAsia="en-US"/>
    </w:rPr>
  </w:style>
  <w:style w:type="paragraph" w:styleId="Corpsdetexte3">
    <w:name w:val="Body Text 3"/>
    <w:basedOn w:val="Normal"/>
    <w:rsid w:val="00EE194D"/>
    <w:rPr>
      <w:rFonts w:ascii="Arial" w:hAnsi="Arial" w:cs="Arial"/>
      <w:sz w:val="22"/>
      <w:szCs w:val="22"/>
    </w:rPr>
  </w:style>
  <w:style w:type="paragraph" w:styleId="Retraitcorpsdetexte3">
    <w:name w:val="Body Text Indent 3"/>
    <w:basedOn w:val="Normal"/>
    <w:rsid w:val="00E712C2"/>
    <w:pPr>
      <w:ind w:left="360"/>
      <w:jc w:val="both"/>
    </w:pPr>
  </w:style>
  <w:style w:type="paragraph" w:customStyle="1" w:styleId="CarCarCarCar">
    <w:name w:val="Car Car Car Car"/>
    <w:basedOn w:val="Explorateurdedocuments"/>
    <w:rsid w:val="005973B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Explorateurdedocuments">
    <w:name w:val="Document Map"/>
    <w:basedOn w:val="Normal"/>
    <w:semiHidden/>
    <w:rsid w:val="005973B3"/>
    <w:pPr>
      <w:shd w:val="clear" w:color="auto" w:fill="000080"/>
    </w:pPr>
    <w:rPr>
      <w:rFonts w:ascii="Tahoma" w:hAnsi="Tahoma" w:cs="Tahoma"/>
      <w:sz w:val="20"/>
      <w:szCs w:val="20"/>
    </w:rPr>
  </w:style>
  <w:style w:type="paragraph" w:customStyle="1" w:styleId="AnnexeTitre">
    <w:name w:val="Annexe_Titre"/>
    <w:basedOn w:val="Normal"/>
    <w:next w:val="Normal"/>
    <w:rsid w:val="00942B3C"/>
    <w:pPr>
      <w:keepLines/>
      <w:pageBreakBefore/>
      <w:autoSpaceDE w:val="0"/>
      <w:autoSpaceDN w:val="0"/>
      <w:adjustRightInd w:val="0"/>
      <w:spacing w:after="360"/>
      <w:jc w:val="center"/>
      <w:outlineLvl w:val="0"/>
    </w:pPr>
    <w:rPr>
      <w:rFonts w:ascii="Arial" w:hAnsi="Arial" w:cs="Arial"/>
      <w:b/>
      <w:sz w:val="20"/>
      <w:szCs w:val="20"/>
    </w:rPr>
  </w:style>
  <w:style w:type="paragraph" w:customStyle="1" w:styleId="StyleHelvetica55Roman18ptOrangeJustifi">
    <w:name w:val="Style Helvetica 55 Roman 18 pt Orange Justifié"/>
    <w:basedOn w:val="Normal"/>
    <w:semiHidden/>
    <w:rsid w:val="00942B3C"/>
    <w:pPr>
      <w:jc w:val="both"/>
    </w:pPr>
    <w:rPr>
      <w:rFonts w:ascii="Helvetica 55 Roman" w:hAnsi="Helvetica 55 Roman"/>
      <w:color w:val="FF6600"/>
      <w:sz w:val="36"/>
      <w:szCs w:val="20"/>
    </w:rPr>
  </w:style>
  <w:style w:type="paragraph" w:customStyle="1" w:styleId="StyleTitre1">
    <w:name w:val="Style Titre 1"/>
    <w:basedOn w:val="Titre1"/>
    <w:rsid w:val="00942B3C"/>
    <w:pPr>
      <w:numPr>
        <w:numId w:val="1"/>
      </w:numPr>
      <w:spacing w:before="1080" w:after="120"/>
      <w:jc w:val="both"/>
    </w:pPr>
    <w:rPr>
      <w:rFonts w:ascii="Helvetica 55 Roman" w:hAnsi="Helvetica 55 Roman" w:cs="Times New Roman"/>
      <w:b w:val="0"/>
      <w:bCs w:val="0"/>
      <w:color w:val="FF6600"/>
      <w:kern w:val="0"/>
      <w:sz w:val="36"/>
      <w:szCs w:val="36"/>
    </w:rPr>
  </w:style>
  <w:style w:type="paragraph" w:customStyle="1" w:styleId="CS">
    <w:name w:val="CS"/>
    <w:basedOn w:val="Normal"/>
    <w:next w:val="Normal"/>
    <w:rsid w:val="00EE175D"/>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EE175D"/>
    <w:pPr>
      <w:spacing w:before="240"/>
    </w:pPr>
    <w:rPr>
      <w:rFonts w:ascii="Helvetica 55 Roman" w:hAnsi="Helvetica 55 Roman"/>
      <w:sz w:val="40"/>
      <w:szCs w:val="20"/>
    </w:rPr>
  </w:style>
  <w:style w:type="paragraph" w:styleId="Index1">
    <w:name w:val="index 1"/>
    <w:basedOn w:val="Normal"/>
    <w:next w:val="Normal"/>
    <w:semiHidden/>
    <w:rsid w:val="00F8780D"/>
    <w:pPr>
      <w:keepLines/>
      <w:autoSpaceDE w:val="0"/>
      <w:autoSpaceDN w:val="0"/>
      <w:adjustRightInd w:val="0"/>
      <w:jc w:val="both"/>
    </w:pPr>
    <w:rPr>
      <w:rFonts w:ascii="Arial (W1)" w:hAnsi="Arial (W1)" w:cs="Arial (W1)"/>
      <w:sz w:val="20"/>
      <w:szCs w:val="20"/>
    </w:rPr>
  </w:style>
  <w:style w:type="paragraph" w:customStyle="1" w:styleId="Texte">
    <w:name w:val="Texte"/>
    <w:basedOn w:val="Normal"/>
    <w:link w:val="TexteCar"/>
    <w:rsid w:val="00F8780D"/>
    <w:pPr>
      <w:keepLines/>
      <w:autoSpaceDE w:val="0"/>
      <w:autoSpaceDN w:val="0"/>
      <w:adjustRightInd w:val="0"/>
      <w:spacing w:after="60"/>
      <w:jc w:val="both"/>
    </w:pPr>
    <w:rPr>
      <w:rFonts w:ascii="Arial" w:hAnsi="Arial" w:cs="Arial (W1)"/>
      <w:sz w:val="18"/>
      <w:szCs w:val="20"/>
    </w:rPr>
  </w:style>
  <w:style w:type="paragraph" w:customStyle="1" w:styleId="TexteRetrait2">
    <w:name w:val="Texte_Retrait 2"/>
    <w:basedOn w:val="Texte"/>
    <w:rsid w:val="00F8780D"/>
    <w:pPr>
      <w:tabs>
        <w:tab w:val="num" w:pos="360"/>
      </w:tabs>
      <w:spacing w:after="120"/>
    </w:pPr>
    <w:rPr>
      <w:sz w:val="20"/>
    </w:rPr>
  </w:style>
  <w:style w:type="character" w:customStyle="1" w:styleId="TexteCar">
    <w:name w:val="Texte Car"/>
    <w:link w:val="Texte"/>
    <w:rsid w:val="00F8780D"/>
    <w:rPr>
      <w:rFonts w:ascii="Arial" w:hAnsi="Arial" w:cs="Arial (W1)"/>
      <w:sz w:val="18"/>
      <w:lang w:val="fr-FR" w:eastAsia="fr-FR" w:bidi="ar-SA"/>
    </w:rPr>
  </w:style>
  <w:style w:type="paragraph" w:customStyle="1" w:styleId="Titre20">
    <w:name w:val="Titre2"/>
    <w:basedOn w:val="Titre2"/>
    <w:autoRedefine/>
    <w:rsid w:val="00F8780D"/>
    <w:pPr>
      <w:keepNext w:val="0"/>
      <w:keepLines/>
      <w:numPr>
        <w:numId w:val="11"/>
      </w:numPr>
      <w:autoSpaceDE w:val="0"/>
      <w:autoSpaceDN w:val="0"/>
      <w:adjustRightInd w:val="0"/>
      <w:spacing w:before="120" w:line="360" w:lineRule="atLeast"/>
    </w:pPr>
    <w:rPr>
      <w:rFonts w:ascii="Arial" w:hAnsi="Arial"/>
      <w:b/>
      <w:bCs w:val="0"/>
      <w:iCs w:val="0"/>
      <w:sz w:val="20"/>
      <w:szCs w:val="20"/>
    </w:rPr>
  </w:style>
  <w:style w:type="paragraph" w:customStyle="1" w:styleId="WW-Corpsdetexte3">
    <w:name w:val="WW-Corps de texte 3"/>
    <w:basedOn w:val="Normal"/>
    <w:rsid w:val="00F8780D"/>
    <w:pPr>
      <w:tabs>
        <w:tab w:val="left" w:pos="284"/>
      </w:tabs>
      <w:suppressAutoHyphens/>
    </w:pPr>
    <w:rPr>
      <w:rFonts w:ascii="Arial" w:hAnsi="Arial"/>
      <w:sz w:val="20"/>
      <w:szCs w:val="20"/>
    </w:rPr>
  </w:style>
  <w:style w:type="paragraph" w:styleId="Rvision">
    <w:name w:val="Revision"/>
    <w:hidden/>
    <w:uiPriority w:val="99"/>
    <w:semiHidden/>
    <w:rsid w:val="00C23438"/>
    <w:rPr>
      <w:sz w:val="24"/>
      <w:szCs w:val="24"/>
    </w:rPr>
  </w:style>
  <w:style w:type="paragraph" w:styleId="Paragraphedeliste">
    <w:name w:val="List Paragraph"/>
    <w:basedOn w:val="Normal"/>
    <w:uiPriority w:val="34"/>
    <w:qFormat/>
    <w:rsid w:val="00ED6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80400">
      <w:bodyDiv w:val="1"/>
      <w:marLeft w:val="0"/>
      <w:marRight w:val="0"/>
      <w:marTop w:val="0"/>
      <w:marBottom w:val="0"/>
      <w:divBdr>
        <w:top w:val="none" w:sz="0" w:space="0" w:color="auto"/>
        <w:left w:val="none" w:sz="0" w:space="0" w:color="auto"/>
        <w:bottom w:val="none" w:sz="0" w:space="0" w:color="auto"/>
        <w:right w:val="none" w:sz="0" w:space="0" w:color="auto"/>
      </w:divBdr>
      <w:divsChild>
        <w:div w:id="247927516">
          <w:marLeft w:val="0"/>
          <w:marRight w:val="0"/>
          <w:marTop w:val="0"/>
          <w:marBottom w:val="0"/>
          <w:divBdr>
            <w:top w:val="none" w:sz="0" w:space="0" w:color="auto"/>
            <w:left w:val="none" w:sz="0" w:space="0" w:color="auto"/>
            <w:bottom w:val="none" w:sz="0" w:space="0" w:color="auto"/>
            <w:right w:val="none" w:sz="0" w:space="0" w:color="auto"/>
          </w:divBdr>
          <w:divsChild>
            <w:div w:id="30258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5094">
      <w:bodyDiv w:val="1"/>
      <w:marLeft w:val="0"/>
      <w:marRight w:val="0"/>
      <w:marTop w:val="0"/>
      <w:marBottom w:val="0"/>
      <w:divBdr>
        <w:top w:val="none" w:sz="0" w:space="0" w:color="auto"/>
        <w:left w:val="none" w:sz="0" w:space="0" w:color="auto"/>
        <w:bottom w:val="none" w:sz="0" w:space="0" w:color="auto"/>
        <w:right w:val="none" w:sz="0" w:space="0" w:color="auto"/>
      </w:divBdr>
    </w:div>
    <w:div w:id="251738406">
      <w:bodyDiv w:val="1"/>
      <w:marLeft w:val="0"/>
      <w:marRight w:val="0"/>
      <w:marTop w:val="0"/>
      <w:marBottom w:val="0"/>
      <w:divBdr>
        <w:top w:val="none" w:sz="0" w:space="0" w:color="auto"/>
        <w:left w:val="none" w:sz="0" w:space="0" w:color="auto"/>
        <w:bottom w:val="none" w:sz="0" w:space="0" w:color="auto"/>
        <w:right w:val="none" w:sz="0" w:space="0" w:color="auto"/>
      </w:divBdr>
      <w:divsChild>
        <w:div w:id="1296713613">
          <w:marLeft w:val="0"/>
          <w:marRight w:val="0"/>
          <w:marTop w:val="0"/>
          <w:marBottom w:val="0"/>
          <w:divBdr>
            <w:top w:val="none" w:sz="0" w:space="0" w:color="auto"/>
            <w:left w:val="none" w:sz="0" w:space="0" w:color="auto"/>
            <w:bottom w:val="none" w:sz="0" w:space="0" w:color="auto"/>
            <w:right w:val="none" w:sz="0" w:space="0" w:color="auto"/>
          </w:divBdr>
          <w:divsChild>
            <w:div w:id="353271774">
              <w:marLeft w:val="0"/>
              <w:marRight w:val="0"/>
              <w:marTop w:val="0"/>
              <w:marBottom w:val="0"/>
              <w:divBdr>
                <w:top w:val="none" w:sz="0" w:space="0" w:color="auto"/>
                <w:left w:val="none" w:sz="0" w:space="0" w:color="auto"/>
                <w:bottom w:val="none" w:sz="0" w:space="0" w:color="auto"/>
                <w:right w:val="none" w:sz="0" w:space="0" w:color="auto"/>
              </w:divBdr>
            </w:div>
            <w:div w:id="413630114">
              <w:marLeft w:val="0"/>
              <w:marRight w:val="0"/>
              <w:marTop w:val="0"/>
              <w:marBottom w:val="0"/>
              <w:divBdr>
                <w:top w:val="none" w:sz="0" w:space="0" w:color="auto"/>
                <w:left w:val="none" w:sz="0" w:space="0" w:color="auto"/>
                <w:bottom w:val="none" w:sz="0" w:space="0" w:color="auto"/>
                <w:right w:val="none" w:sz="0" w:space="0" w:color="auto"/>
              </w:divBdr>
            </w:div>
            <w:div w:id="980884004">
              <w:marLeft w:val="0"/>
              <w:marRight w:val="0"/>
              <w:marTop w:val="0"/>
              <w:marBottom w:val="0"/>
              <w:divBdr>
                <w:top w:val="none" w:sz="0" w:space="0" w:color="auto"/>
                <w:left w:val="none" w:sz="0" w:space="0" w:color="auto"/>
                <w:bottom w:val="none" w:sz="0" w:space="0" w:color="auto"/>
                <w:right w:val="none" w:sz="0" w:space="0" w:color="auto"/>
              </w:divBdr>
            </w:div>
            <w:div w:id="1113668045">
              <w:marLeft w:val="0"/>
              <w:marRight w:val="0"/>
              <w:marTop w:val="0"/>
              <w:marBottom w:val="0"/>
              <w:divBdr>
                <w:top w:val="none" w:sz="0" w:space="0" w:color="auto"/>
                <w:left w:val="none" w:sz="0" w:space="0" w:color="auto"/>
                <w:bottom w:val="none" w:sz="0" w:space="0" w:color="auto"/>
                <w:right w:val="none" w:sz="0" w:space="0" w:color="auto"/>
              </w:divBdr>
            </w:div>
            <w:div w:id="174433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672296">
      <w:bodyDiv w:val="1"/>
      <w:marLeft w:val="0"/>
      <w:marRight w:val="0"/>
      <w:marTop w:val="0"/>
      <w:marBottom w:val="0"/>
      <w:divBdr>
        <w:top w:val="none" w:sz="0" w:space="0" w:color="auto"/>
        <w:left w:val="none" w:sz="0" w:space="0" w:color="auto"/>
        <w:bottom w:val="none" w:sz="0" w:space="0" w:color="auto"/>
        <w:right w:val="none" w:sz="0" w:space="0" w:color="auto"/>
      </w:divBdr>
      <w:divsChild>
        <w:div w:id="992760952">
          <w:marLeft w:val="0"/>
          <w:marRight w:val="0"/>
          <w:marTop w:val="0"/>
          <w:marBottom w:val="0"/>
          <w:divBdr>
            <w:top w:val="none" w:sz="0" w:space="0" w:color="auto"/>
            <w:left w:val="none" w:sz="0" w:space="0" w:color="auto"/>
            <w:bottom w:val="none" w:sz="0" w:space="0" w:color="auto"/>
            <w:right w:val="none" w:sz="0" w:space="0" w:color="auto"/>
          </w:divBdr>
          <w:divsChild>
            <w:div w:id="90199774">
              <w:marLeft w:val="0"/>
              <w:marRight w:val="0"/>
              <w:marTop w:val="0"/>
              <w:marBottom w:val="0"/>
              <w:divBdr>
                <w:top w:val="none" w:sz="0" w:space="0" w:color="auto"/>
                <w:left w:val="none" w:sz="0" w:space="0" w:color="auto"/>
                <w:bottom w:val="none" w:sz="0" w:space="0" w:color="auto"/>
                <w:right w:val="none" w:sz="0" w:space="0" w:color="auto"/>
              </w:divBdr>
            </w:div>
            <w:div w:id="6165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6629">
      <w:bodyDiv w:val="1"/>
      <w:marLeft w:val="0"/>
      <w:marRight w:val="0"/>
      <w:marTop w:val="0"/>
      <w:marBottom w:val="0"/>
      <w:divBdr>
        <w:top w:val="none" w:sz="0" w:space="0" w:color="auto"/>
        <w:left w:val="none" w:sz="0" w:space="0" w:color="auto"/>
        <w:bottom w:val="none" w:sz="0" w:space="0" w:color="auto"/>
        <w:right w:val="none" w:sz="0" w:space="0" w:color="auto"/>
      </w:divBdr>
      <w:divsChild>
        <w:div w:id="564343399">
          <w:marLeft w:val="0"/>
          <w:marRight w:val="0"/>
          <w:marTop w:val="0"/>
          <w:marBottom w:val="0"/>
          <w:divBdr>
            <w:top w:val="none" w:sz="0" w:space="0" w:color="auto"/>
            <w:left w:val="none" w:sz="0" w:space="0" w:color="auto"/>
            <w:bottom w:val="none" w:sz="0" w:space="0" w:color="auto"/>
            <w:right w:val="none" w:sz="0" w:space="0" w:color="auto"/>
          </w:divBdr>
          <w:divsChild>
            <w:div w:id="118640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3595">
      <w:bodyDiv w:val="1"/>
      <w:marLeft w:val="0"/>
      <w:marRight w:val="0"/>
      <w:marTop w:val="0"/>
      <w:marBottom w:val="0"/>
      <w:divBdr>
        <w:top w:val="none" w:sz="0" w:space="0" w:color="auto"/>
        <w:left w:val="none" w:sz="0" w:space="0" w:color="auto"/>
        <w:bottom w:val="none" w:sz="0" w:space="0" w:color="auto"/>
        <w:right w:val="none" w:sz="0" w:space="0" w:color="auto"/>
      </w:divBdr>
    </w:div>
    <w:div w:id="1501966072">
      <w:bodyDiv w:val="1"/>
      <w:marLeft w:val="0"/>
      <w:marRight w:val="0"/>
      <w:marTop w:val="0"/>
      <w:marBottom w:val="0"/>
      <w:divBdr>
        <w:top w:val="none" w:sz="0" w:space="0" w:color="auto"/>
        <w:left w:val="none" w:sz="0" w:space="0" w:color="auto"/>
        <w:bottom w:val="none" w:sz="0" w:space="0" w:color="auto"/>
        <w:right w:val="none" w:sz="0" w:space="0" w:color="auto"/>
      </w:divBdr>
      <w:divsChild>
        <w:div w:id="408381213">
          <w:marLeft w:val="0"/>
          <w:marRight w:val="0"/>
          <w:marTop w:val="0"/>
          <w:marBottom w:val="0"/>
          <w:divBdr>
            <w:top w:val="none" w:sz="0" w:space="0" w:color="auto"/>
            <w:left w:val="none" w:sz="0" w:space="0" w:color="auto"/>
            <w:bottom w:val="none" w:sz="0" w:space="0" w:color="auto"/>
            <w:right w:val="none" w:sz="0" w:space="0" w:color="auto"/>
          </w:divBdr>
          <w:divsChild>
            <w:div w:id="28533687">
              <w:marLeft w:val="0"/>
              <w:marRight w:val="0"/>
              <w:marTop w:val="0"/>
              <w:marBottom w:val="0"/>
              <w:divBdr>
                <w:top w:val="none" w:sz="0" w:space="0" w:color="auto"/>
                <w:left w:val="none" w:sz="0" w:space="0" w:color="auto"/>
                <w:bottom w:val="none" w:sz="0" w:space="0" w:color="auto"/>
                <w:right w:val="none" w:sz="0" w:space="0" w:color="auto"/>
              </w:divBdr>
            </w:div>
            <w:div w:id="205876497">
              <w:marLeft w:val="0"/>
              <w:marRight w:val="0"/>
              <w:marTop w:val="0"/>
              <w:marBottom w:val="0"/>
              <w:divBdr>
                <w:top w:val="none" w:sz="0" w:space="0" w:color="auto"/>
                <w:left w:val="none" w:sz="0" w:space="0" w:color="auto"/>
                <w:bottom w:val="none" w:sz="0" w:space="0" w:color="auto"/>
                <w:right w:val="none" w:sz="0" w:space="0" w:color="auto"/>
              </w:divBdr>
            </w:div>
            <w:div w:id="252511803">
              <w:marLeft w:val="0"/>
              <w:marRight w:val="0"/>
              <w:marTop w:val="0"/>
              <w:marBottom w:val="0"/>
              <w:divBdr>
                <w:top w:val="none" w:sz="0" w:space="0" w:color="auto"/>
                <w:left w:val="none" w:sz="0" w:space="0" w:color="auto"/>
                <w:bottom w:val="none" w:sz="0" w:space="0" w:color="auto"/>
                <w:right w:val="none" w:sz="0" w:space="0" w:color="auto"/>
              </w:divBdr>
            </w:div>
            <w:div w:id="548885734">
              <w:marLeft w:val="0"/>
              <w:marRight w:val="0"/>
              <w:marTop w:val="0"/>
              <w:marBottom w:val="0"/>
              <w:divBdr>
                <w:top w:val="none" w:sz="0" w:space="0" w:color="auto"/>
                <w:left w:val="none" w:sz="0" w:space="0" w:color="auto"/>
                <w:bottom w:val="none" w:sz="0" w:space="0" w:color="auto"/>
                <w:right w:val="none" w:sz="0" w:space="0" w:color="auto"/>
              </w:divBdr>
            </w:div>
            <w:div w:id="625502303">
              <w:marLeft w:val="0"/>
              <w:marRight w:val="0"/>
              <w:marTop w:val="0"/>
              <w:marBottom w:val="0"/>
              <w:divBdr>
                <w:top w:val="none" w:sz="0" w:space="0" w:color="auto"/>
                <w:left w:val="none" w:sz="0" w:space="0" w:color="auto"/>
                <w:bottom w:val="none" w:sz="0" w:space="0" w:color="auto"/>
                <w:right w:val="none" w:sz="0" w:space="0" w:color="auto"/>
              </w:divBdr>
            </w:div>
            <w:div w:id="719062174">
              <w:marLeft w:val="0"/>
              <w:marRight w:val="0"/>
              <w:marTop w:val="0"/>
              <w:marBottom w:val="0"/>
              <w:divBdr>
                <w:top w:val="none" w:sz="0" w:space="0" w:color="auto"/>
                <w:left w:val="none" w:sz="0" w:space="0" w:color="auto"/>
                <w:bottom w:val="none" w:sz="0" w:space="0" w:color="auto"/>
                <w:right w:val="none" w:sz="0" w:space="0" w:color="auto"/>
              </w:divBdr>
            </w:div>
            <w:div w:id="1316375673">
              <w:marLeft w:val="0"/>
              <w:marRight w:val="0"/>
              <w:marTop w:val="0"/>
              <w:marBottom w:val="0"/>
              <w:divBdr>
                <w:top w:val="none" w:sz="0" w:space="0" w:color="auto"/>
                <w:left w:val="none" w:sz="0" w:space="0" w:color="auto"/>
                <w:bottom w:val="none" w:sz="0" w:space="0" w:color="auto"/>
                <w:right w:val="none" w:sz="0" w:space="0" w:color="auto"/>
              </w:divBdr>
            </w:div>
            <w:div w:id="1465194685">
              <w:marLeft w:val="0"/>
              <w:marRight w:val="0"/>
              <w:marTop w:val="0"/>
              <w:marBottom w:val="0"/>
              <w:divBdr>
                <w:top w:val="none" w:sz="0" w:space="0" w:color="auto"/>
                <w:left w:val="none" w:sz="0" w:space="0" w:color="auto"/>
                <w:bottom w:val="none" w:sz="0" w:space="0" w:color="auto"/>
                <w:right w:val="none" w:sz="0" w:space="0" w:color="auto"/>
              </w:divBdr>
            </w:div>
            <w:div w:id="146959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17153">
      <w:bodyDiv w:val="1"/>
      <w:marLeft w:val="0"/>
      <w:marRight w:val="0"/>
      <w:marTop w:val="0"/>
      <w:marBottom w:val="0"/>
      <w:divBdr>
        <w:top w:val="none" w:sz="0" w:space="0" w:color="auto"/>
        <w:left w:val="none" w:sz="0" w:space="0" w:color="auto"/>
        <w:bottom w:val="none" w:sz="0" w:space="0" w:color="auto"/>
        <w:right w:val="none" w:sz="0" w:space="0" w:color="auto"/>
      </w:divBdr>
    </w:div>
    <w:div w:id="1631011260">
      <w:bodyDiv w:val="1"/>
      <w:marLeft w:val="0"/>
      <w:marRight w:val="0"/>
      <w:marTop w:val="0"/>
      <w:marBottom w:val="0"/>
      <w:divBdr>
        <w:top w:val="none" w:sz="0" w:space="0" w:color="auto"/>
        <w:left w:val="none" w:sz="0" w:space="0" w:color="auto"/>
        <w:bottom w:val="none" w:sz="0" w:space="0" w:color="auto"/>
        <w:right w:val="none" w:sz="0" w:space="0" w:color="auto"/>
      </w:divBdr>
      <w:divsChild>
        <w:div w:id="626818660">
          <w:marLeft w:val="0"/>
          <w:marRight w:val="0"/>
          <w:marTop w:val="0"/>
          <w:marBottom w:val="0"/>
          <w:divBdr>
            <w:top w:val="none" w:sz="0" w:space="0" w:color="auto"/>
            <w:left w:val="none" w:sz="0" w:space="0" w:color="auto"/>
            <w:bottom w:val="none" w:sz="0" w:space="0" w:color="auto"/>
            <w:right w:val="none" w:sz="0" w:space="0" w:color="auto"/>
          </w:divBdr>
          <w:divsChild>
            <w:div w:id="16037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08276">
      <w:bodyDiv w:val="1"/>
      <w:marLeft w:val="0"/>
      <w:marRight w:val="0"/>
      <w:marTop w:val="0"/>
      <w:marBottom w:val="0"/>
      <w:divBdr>
        <w:top w:val="none" w:sz="0" w:space="0" w:color="auto"/>
        <w:left w:val="none" w:sz="0" w:space="0" w:color="auto"/>
        <w:bottom w:val="none" w:sz="0" w:space="0" w:color="auto"/>
        <w:right w:val="none" w:sz="0" w:space="0" w:color="auto"/>
      </w:divBdr>
      <w:divsChild>
        <w:div w:id="1670912895">
          <w:marLeft w:val="0"/>
          <w:marRight w:val="0"/>
          <w:marTop w:val="0"/>
          <w:marBottom w:val="0"/>
          <w:divBdr>
            <w:top w:val="none" w:sz="0" w:space="0" w:color="auto"/>
            <w:left w:val="none" w:sz="0" w:space="0" w:color="auto"/>
            <w:bottom w:val="none" w:sz="0" w:space="0" w:color="auto"/>
            <w:right w:val="none" w:sz="0" w:space="0" w:color="auto"/>
          </w:divBdr>
          <w:divsChild>
            <w:div w:id="16012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957779">
      <w:bodyDiv w:val="1"/>
      <w:marLeft w:val="0"/>
      <w:marRight w:val="0"/>
      <w:marTop w:val="0"/>
      <w:marBottom w:val="0"/>
      <w:divBdr>
        <w:top w:val="none" w:sz="0" w:space="0" w:color="auto"/>
        <w:left w:val="none" w:sz="0" w:space="0" w:color="auto"/>
        <w:bottom w:val="none" w:sz="0" w:space="0" w:color="auto"/>
        <w:right w:val="none" w:sz="0" w:space="0" w:color="auto"/>
      </w:divBdr>
    </w:div>
    <w:div w:id="1812745636">
      <w:bodyDiv w:val="1"/>
      <w:marLeft w:val="0"/>
      <w:marRight w:val="0"/>
      <w:marTop w:val="0"/>
      <w:marBottom w:val="0"/>
      <w:divBdr>
        <w:top w:val="none" w:sz="0" w:space="0" w:color="auto"/>
        <w:left w:val="none" w:sz="0" w:space="0" w:color="auto"/>
        <w:bottom w:val="none" w:sz="0" w:space="0" w:color="auto"/>
        <w:right w:val="none" w:sz="0" w:space="0" w:color="auto"/>
      </w:divBdr>
      <w:divsChild>
        <w:div w:id="833953460">
          <w:marLeft w:val="0"/>
          <w:marRight w:val="0"/>
          <w:marTop w:val="0"/>
          <w:marBottom w:val="0"/>
          <w:divBdr>
            <w:top w:val="none" w:sz="0" w:space="0" w:color="auto"/>
            <w:left w:val="none" w:sz="0" w:space="0" w:color="auto"/>
            <w:bottom w:val="none" w:sz="0" w:space="0" w:color="auto"/>
            <w:right w:val="none" w:sz="0" w:space="0" w:color="auto"/>
          </w:divBdr>
          <w:divsChild>
            <w:div w:id="163712268">
              <w:marLeft w:val="0"/>
              <w:marRight w:val="0"/>
              <w:marTop w:val="0"/>
              <w:marBottom w:val="0"/>
              <w:divBdr>
                <w:top w:val="none" w:sz="0" w:space="0" w:color="auto"/>
                <w:left w:val="none" w:sz="0" w:space="0" w:color="auto"/>
                <w:bottom w:val="none" w:sz="0" w:space="0" w:color="auto"/>
                <w:right w:val="none" w:sz="0" w:space="0" w:color="auto"/>
              </w:divBdr>
            </w:div>
            <w:div w:id="214180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42443">
      <w:bodyDiv w:val="1"/>
      <w:marLeft w:val="0"/>
      <w:marRight w:val="0"/>
      <w:marTop w:val="0"/>
      <w:marBottom w:val="0"/>
      <w:divBdr>
        <w:top w:val="none" w:sz="0" w:space="0" w:color="auto"/>
        <w:left w:val="none" w:sz="0" w:space="0" w:color="auto"/>
        <w:bottom w:val="none" w:sz="0" w:space="0" w:color="auto"/>
        <w:right w:val="none" w:sz="0" w:space="0" w:color="auto"/>
      </w:divBdr>
      <w:divsChild>
        <w:div w:id="1199321354">
          <w:marLeft w:val="0"/>
          <w:marRight w:val="0"/>
          <w:marTop w:val="0"/>
          <w:marBottom w:val="0"/>
          <w:divBdr>
            <w:top w:val="none" w:sz="0" w:space="0" w:color="auto"/>
            <w:left w:val="none" w:sz="0" w:space="0" w:color="auto"/>
            <w:bottom w:val="none" w:sz="0" w:space="0" w:color="auto"/>
            <w:right w:val="none" w:sz="0" w:space="0" w:color="auto"/>
          </w:divBdr>
          <w:divsChild>
            <w:div w:id="11615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range WHT Secondary">
      <a:dk1>
        <a:srgbClr val="000000"/>
      </a:dk1>
      <a:lt1>
        <a:srgbClr val="FFFFFF"/>
      </a:lt1>
      <a:dk2>
        <a:srgbClr val="8F8F8F"/>
      </a:dk2>
      <a:lt2>
        <a:srgbClr val="FF7900"/>
      </a:lt2>
      <a:accent1>
        <a:srgbClr val="FF7900"/>
      </a:accent1>
      <a:accent2>
        <a:srgbClr val="4BB4E6"/>
      </a:accent2>
      <a:accent3>
        <a:srgbClr val="50BE87"/>
      </a:accent3>
      <a:accent4>
        <a:srgbClr val="FFB4E6"/>
      </a:accent4>
      <a:accent5>
        <a:srgbClr val="A885D8"/>
      </a:accent5>
      <a:accent6>
        <a:srgbClr val="FFD200"/>
      </a:accent6>
      <a:hlink>
        <a:srgbClr val="FF7900"/>
      </a:hlink>
      <a:folHlink>
        <a:srgbClr val="FF79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910ADB61686C45A75A7A744D7D5C8E00EB60CA3C78458F46862B0D1B0A3483CC" ma:contentTypeVersion="4" ma:contentTypeDescription="Create a new document." ma:contentTypeScope="" ma:versionID="260456c2e8fe20c33261b63e08d42d22">
  <xsd:schema xmlns:xsd="http://www.w3.org/2001/XMLSchema" xmlns:xs="http://www.w3.org/2001/XMLSchema" xmlns:p="http://schemas.microsoft.com/office/2006/metadata/properties" xmlns:ns2="9c97f8e9-86c7-4e99-9925-cc9540b321fe" targetNamespace="http://schemas.microsoft.com/office/2006/metadata/properties" ma:root="true" ma:fieldsID="26b7a0adc9f856d6555803f3144648e3"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Anglais" ma:format="Dropdown" ma:internalName="Language">
      <xsd:simpleType>
        <xsd:restriction base="dms:Choice">
          <xsd:enumeration value="Anglais"/>
          <xsd:enumeration value="Espagnol"/>
          <xsd:enumeration value="Français"/>
          <xsd:enumeration value="Autre"/>
        </xsd:restriction>
      </xsd:simpleType>
    </xsd:element>
    <xsd:element name="DocType" ma:index="12" nillable="true" ma:displayName="Type de document" ma:default="Document intern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FT" ma:format="Dropdown" ma:internalName="DocConf">
      <xsd:simpleType>
        <xsd:restriction base="dms:Choice">
          <xsd:enumeration value="Interne FT"/>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Conf xmlns="9c97f8e9-86c7-4e99-9925-cc9540b321fe">Diffusion libre</DocConf>
    <DocType xmlns="9c97f8e9-86c7-4e99-9925-cc9540b321fe">Autre</DocType>
    <DocSource xmlns="9c97f8e9-86c7-4e99-9925-cc9540b321fe">Interne</DocSource>
    <DocState xmlns="9c97f8e9-86c7-4e99-9925-cc9540b321fe">Validé</DocState>
    <Description0 xmlns="9c97f8e9-86c7-4e99-9925-cc9540b321fe" xsi:nil="true"/>
    <Language xmlns="9c97f8e9-86c7-4e99-9925-cc9540b321fe">Français</Language>
    <Author0 xmlns="9c97f8e9-86c7-4e99-9925-cc9540b321f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E8E62-3F6D-40BC-891B-14527473D2D2}">
  <ds:schemaRefs>
    <ds:schemaRef ds:uri="http://schemas.microsoft.com/sharepoint/v3/contenttype/forms"/>
  </ds:schemaRefs>
</ds:datastoreItem>
</file>

<file path=customXml/itemProps2.xml><?xml version="1.0" encoding="utf-8"?>
<ds:datastoreItem xmlns:ds="http://schemas.openxmlformats.org/officeDocument/2006/customXml" ds:itemID="{9AAA8D50-A601-453B-9183-EBF3CF20B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DA9180-8C65-4D6B-AB89-6B3A8BD4050D}">
  <ds:schemaRefs>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 ds:uri="http://schemas.microsoft.com/office/infopath/2007/PartnerControls"/>
    <ds:schemaRef ds:uri="9c97f8e9-86c7-4e99-9925-cc9540b321fe"/>
    <ds:schemaRef ds:uri="http://schemas.microsoft.com/office/2006/metadata/properties"/>
  </ds:schemaRefs>
</ds:datastoreItem>
</file>

<file path=customXml/itemProps4.xml><?xml version="1.0" encoding="utf-8"?>
<ds:datastoreItem xmlns:ds="http://schemas.openxmlformats.org/officeDocument/2006/customXml" ds:itemID="{CD368EB7-4B29-45CA-B7CF-4F807091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3654</Words>
  <Characters>21171</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Annexe B1</vt:lpstr>
    </vt:vector>
  </TitlesOfParts>
  <Company>ORANGE FT Group</Company>
  <LinksUpToDate>false</LinksUpToDate>
  <CharactersWithSpaces>24776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B1</dc:title>
  <dc:creator>LE FLOCH Gilles OPFR/MCP</dc:creator>
  <cp:lastModifiedBy>MORDELET Marie Eve Ext OWF/DRIP</cp:lastModifiedBy>
  <cp:revision>4</cp:revision>
  <cp:lastPrinted>2018-01-22T14:23:00Z</cp:lastPrinted>
  <dcterms:created xsi:type="dcterms:W3CDTF">2019-02-21T13:48:00Z</dcterms:created>
  <dcterms:modified xsi:type="dcterms:W3CDTF">2019-10-15T07:43:00Z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Conf">
    <vt:lpwstr>Interne FT</vt:lpwstr>
  </property>
  <property fmtid="{D5CDD505-2E9C-101B-9397-08002B2CF9AE}" pid="4" name="DocType">
    <vt:lpwstr>Autre</vt:lpwstr>
  </property>
  <property fmtid="{D5CDD505-2E9C-101B-9397-08002B2CF9AE}" pid="5" name="DocSource">
    <vt:lpwstr>Interne</vt:lpwstr>
  </property>
  <property fmtid="{D5CDD505-2E9C-101B-9397-08002B2CF9AE}" pid="6" name="DocState">
    <vt:lpwstr>Finalisé</vt:lpwstr>
  </property>
  <property fmtid="{D5CDD505-2E9C-101B-9397-08002B2CF9AE}" pid="7" name="ContentType">
    <vt:lpwstr>Document</vt:lpwstr>
  </property>
  <property fmtid="{D5CDD505-2E9C-101B-9397-08002B2CF9AE}" pid="8" name="Description0">
    <vt:lpwstr/>
  </property>
  <property fmtid="{D5CDD505-2E9C-101B-9397-08002B2CF9AE}" pid="9" name="Language">
    <vt:lpwstr>Français</vt:lpwstr>
  </property>
  <property fmtid="{D5CDD505-2E9C-101B-9397-08002B2CF9AE}" pid="10" name="Author0">
    <vt:lpwstr/>
  </property>
  <property fmtid="{D5CDD505-2E9C-101B-9397-08002B2CF9AE}" pid="11" name="ContentTypeId">
    <vt:lpwstr>0x01010066910ADB61686C45A75A7A744D7D5C8E00EB60CA3C78458F46862B0D1B0A3483CC</vt:lpwstr>
  </property>
</Properties>
</file>